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shd w:val="clear" w:color="auto" w:fill="auto"/>
          </w:tcPr>
          <w:p w14:paraId="1717FF5D" w14:textId="61D0329B" w:rsidR="0034246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val="en-US" w:eastAsia="zh-CN"/>
              </w:rPr>
              <w:t>28</w:t>
            </w:r>
            <w:r>
              <w:rPr>
                <w:sz w:val="64"/>
              </w:rPr>
              <w:t>.</w:t>
            </w:r>
            <w:bookmarkEnd w:id="2"/>
            <w:r>
              <w:rPr>
                <w:rFonts w:eastAsia="SimSun" w:hint="eastAsia"/>
                <w:sz w:val="64"/>
                <w:lang w:val="en-US" w:eastAsia="zh-CN"/>
              </w:rPr>
              <w:t>561</w:t>
            </w:r>
            <w:r>
              <w:rPr>
                <w:sz w:val="64"/>
              </w:rPr>
              <w:t xml:space="preserve"> </w:t>
            </w:r>
            <w:r>
              <w:t>V</w:t>
            </w:r>
            <w:bookmarkStart w:id="3" w:name="specVersion"/>
            <w:r w:rsidR="00C86EE1">
              <w:t>1</w:t>
            </w:r>
            <w:r>
              <w:t>.</w:t>
            </w:r>
            <w:r w:rsidR="00C86EE1">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w:t>
            </w:r>
            <w:r w:rsidR="002351C9">
              <w:rPr>
                <w:rFonts w:eastAsia="SimSun" w:hint="eastAsia"/>
                <w:sz w:val="32"/>
                <w:lang w:val="en-US" w:eastAsia="zh-CN"/>
              </w:rPr>
              <w:t>5</w:t>
            </w:r>
            <w:r>
              <w:rPr>
                <w:sz w:val="32"/>
              </w:rPr>
              <w:t>)</w:t>
            </w:r>
          </w:p>
        </w:tc>
      </w:tr>
      <w:tr w:rsidR="0034246C" w14:paraId="1C892FB9" w14:textId="77777777">
        <w:trPr>
          <w:cantSplit/>
          <w:trHeight w:hRule="exact" w:val="1134"/>
        </w:trPr>
        <w:tc>
          <w:tcPr>
            <w:tcW w:w="10423" w:type="dxa"/>
            <w:gridSpan w:val="2"/>
            <w:shd w:val="clear" w:color="auto" w:fill="auto"/>
          </w:tcPr>
          <w:p w14:paraId="048B8D6F" w14:textId="77777777" w:rsidR="0034246C" w:rsidRDefault="00000000">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000000">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shd w:val="clear" w:color="auto" w:fill="auto"/>
          </w:tcPr>
          <w:p w14:paraId="55F88D05" w14:textId="77777777" w:rsidR="0034246C" w:rsidRDefault="00000000">
            <w:pPr>
              <w:pStyle w:val="ZT"/>
              <w:framePr w:wrap="auto" w:hAnchor="text" w:yAlign="inline"/>
            </w:pPr>
            <w:r>
              <w:t>3rd Generation Partnership Project;</w:t>
            </w:r>
          </w:p>
          <w:p w14:paraId="3B46D73A" w14:textId="77777777" w:rsidR="0034246C" w:rsidRDefault="00000000">
            <w:pPr>
              <w:pStyle w:val="ZT"/>
              <w:framePr w:wrap="auto" w:hAnchor="text" w:yAlign="inline"/>
            </w:pPr>
            <w:bookmarkStart w:id="6" w:name="specTitle"/>
            <w:r>
              <w:t>Technical Specification Group Services and System Aspects;</w:t>
            </w:r>
          </w:p>
          <w:p w14:paraId="27BBA0D1" w14:textId="77777777" w:rsidR="0034246C" w:rsidRDefault="00000000">
            <w:pPr>
              <w:pStyle w:val="ZT"/>
              <w:framePr w:wrap="auto" w:hAnchor="text" w:yAlign="inline"/>
              <w:rPr>
                <w:highlight w:val="yellow"/>
              </w:rPr>
            </w:pPr>
            <w:r>
              <w:t>Management and orchestration;</w:t>
            </w:r>
          </w:p>
          <w:bookmarkEnd w:id="6"/>
          <w:p w14:paraId="6415361C" w14:textId="77777777" w:rsidR="0034246C" w:rsidRDefault="00000000">
            <w:pPr>
              <w:pStyle w:val="ZT"/>
              <w:framePr w:wrap="auto" w:hAnchor="text" w:yAlign="inline"/>
              <w:rPr>
                <w:rFonts w:eastAsia="SimSun"/>
                <w:lang w:val="en-US" w:eastAsia="zh-CN"/>
              </w:rPr>
            </w:pPr>
            <w:r>
              <w:rPr>
                <w:rFonts w:eastAsia="SimSun" w:hint="eastAsia"/>
                <w:lang w:val="en-US" w:eastAsia="zh-CN"/>
              </w:rPr>
              <w:t>M</w:t>
            </w:r>
            <w:r>
              <w:rPr>
                <w:rFonts w:hint="eastAsia"/>
              </w:rPr>
              <w:t>anagement aspects of Network Digital Twin</w:t>
            </w:r>
            <w:r>
              <w:rPr>
                <w:rFonts w:eastAsia="SimSun" w:hint="eastAsia"/>
                <w:lang w:val="en-US" w:eastAsia="zh-CN"/>
              </w:rPr>
              <w:t>s</w:t>
            </w:r>
          </w:p>
          <w:p w14:paraId="1CC9B541" w14:textId="77777777" w:rsidR="0034246C"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shd w:val="clear" w:color="auto" w:fill="auto"/>
          </w:tcPr>
          <w:p w14:paraId="572E4BD4" w14:textId="77777777" w:rsidR="0034246C" w:rsidRDefault="00000000">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shd w:val="clear" w:color="auto" w:fill="auto"/>
          </w:tcPr>
          <w:p w14:paraId="307D8CF6" w14:textId="77777777" w:rsidR="0034246C" w:rsidRDefault="00000000">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5pt;height:62.25pt" o:ole="">
                  <v:imagedata r:id="rId9" o:title=""/>
                </v:shape>
                <o:OLEObject Type="Embed" ProgID="Word.Picture.8" ShapeID="_x0000_i1025" DrawAspect="Content" ObjectID="_1810366374" r:id="rId10"/>
              </w:object>
            </w:r>
          </w:p>
        </w:tc>
        <w:bookmarkStart w:id="9" w:name="_MON_1710316168"/>
        <w:bookmarkEnd w:id="9"/>
        <w:tc>
          <w:tcPr>
            <w:tcW w:w="5212" w:type="dxa"/>
            <w:tcBorders>
              <w:top w:val="dashed" w:sz="4" w:space="0" w:color="auto"/>
              <w:bottom w:val="dashed" w:sz="4" w:space="0" w:color="auto"/>
            </w:tcBorders>
            <w:shd w:val="clear" w:color="auto" w:fill="auto"/>
          </w:tcPr>
          <w:p w14:paraId="5B958DF6" w14:textId="77777777" w:rsidR="0034246C" w:rsidRDefault="00000000">
            <w:pPr>
              <w:pStyle w:val="TAR"/>
            </w:pPr>
            <w:r>
              <w:object w:dxaOrig="2563" w:dyaOrig="1491" w14:anchorId="19132EFD">
                <v:shape id="_x0000_i1026" type="#_x0000_t75" style="width:128.15pt;height:74.45pt" o:ole="">
                  <v:imagedata r:id="rId11" o:title=""/>
                </v:shape>
                <o:OLEObject Type="Embed" ProgID="Word.Picture.8" ShapeID="_x0000_i1026" DrawAspect="Content" ObjectID="_1810366375"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shd w:val="clear" w:color="auto" w:fill="auto"/>
          </w:tcPr>
          <w:p w14:paraId="3CD0EC23" w14:textId="77777777" w:rsidR="0034246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shd w:val="clear" w:color="auto" w:fill="auto"/>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shd w:val="clear" w:color="auto" w:fill="auto"/>
          </w:tcPr>
          <w:p w14:paraId="6F7BC446" w14:textId="77777777" w:rsidR="0034246C" w:rsidRDefault="00000000">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000000">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000000">
            <w:pPr>
              <w:pStyle w:val="FP"/>
              <w:pBdr>
                <w:bottom w:val="single" w:sz="6" w:space="1" w:color="auto"/>
              </w:pBdr>
              <w:spacing w:before="240"/>
              <w:ind w:left="2835" w:right="2835"/>
              <w:jc w:val="center"/>
            </w:pPr>
            <w:r>
              <w:t>3GPP support office address</w:t>
            </w:r>
          </w:p>
          <w:p w14:paraId="48D72907" w14:textId="77777777" w:rsidR="0034246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000000">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000000">
            <w:pPr>
              <w:pStyle w:val="FP"/>
              <w:pBdr>
                <w:bottom w:val="single" w:sz="6" w:space="1" w:color="auto"/>
              </w:pBdr>
              <w:spacing w:before="240"/>
              <w:ind w:left="2835" w:right="2835"/>
              <w:jc w:val="center"/>
            </w:pPr>
            <w:r>
              <w:t>Internet</w:t>
            </w:r>
          </w:p>
          <w:p w14:paraId="404E3619" w14:textId="77777777" w:rsidR="0034246C" w:rsidRDefault="00000000">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shd w:val="clear" w:color="auto" w:fill="auto"/>
            <w:vAlign w:val="bottom"/>
          </w:tcPr>
          <w:p w14:paraId="3322EBA1" w14:textId="77777777" w:rsidR="0034246C"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000000">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000000">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000000">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000000">
            <w:pPr>
              <w:pStyle w:val="FP"/>
              <w:rPr>
                <w:sz w:val="18"/>
              </w:rPr>
            </w:pPr>
            <w:r>
              <w:rPr>
                <w:sz w:val="18"/>
              </w:rPr>
              <w:t>UMTS™ is a Trade Mark of ETSI registered for the benefit of its members</w:t>
            </w:r>
          </w:p>
          <w:p w14:paraId="53DA0173" w14:textId="77777777" w:rsidR="0034246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000000">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000000">
      <w:pPr>
        <w:pStyle w:val="TT"/>
      </w:pPr>
      <w:r>
        <w:br w:type="page"/>
      </w:r>
      <w:bookmarkStart w:id="17" w:name="tableOfContents"/>
      <w:bookmarkEnd w:id="17"/>
      <w:r>
        <w:lastRenderedPageBreak/>
        <w:t>Contents</w:t>
      </w:r>
    </w:p>
    <w:p w14:paraId="3E18667F" w14:textId="44E6C246" w:rsidR="00916A66"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w:instrText>
      </w:r>
      <w:r>
        <w:fldChar w:fldCharType="separate"/>
      </w:r>
      <w:r w:rsidR="00916A66">
        <w:rPr>
          <w:rFonts w:hint="eastAsia"/>
          <w:noProof/>
        </w:rPr>
        <w:t>Foreword</w:t>
      </w:r>
      <w:r w:rsidR="00916A66">
        <w:rPr>
          <w:rFonts w:hint="eastAsia"/>
          <w:noProof/>
        </w:rPr>
        <w:tab/>
      </w:r>
      <w:r w:rsidR="00916A66">
        <w:rPr>
          <w:rFonts w:hint="eastAsia"/>
          <w:noProof/>
        </w:rPr>
        <w:fldChar w:fldCharType="begin"/>
      </w:r>
      <w:r w:rsidR="00916A66">
        <w:rPr>
          <w:rFonts w:hint="eastAsia"/>
          <w:noProof/>
        </w:rPr>
        <w:instrText xml:space="preserve"> </w:instrText>
      </w:r>
      <w:r w:rsidR="00916A66">
        <w:rPr>
          <w:noProof/>
        </w:rPr>
        <w:instrText>PAGEREF _Toc199184128 \h</w:instrText>
      </w:r>
      <w:r w:rsidR="00916A66">
        <w:rPr>
          <w:rFonts w:hint="eastAsia"/>
          <w:noProof/>
        </w:rPr>
        <w:instrText xml:space="preserve"> </w:instrText>
      </w:r>
      <w:r w:rsidR="00916A66">
        <w:rPr>
          <w:rFonts w:hint="eastAsia"/>
          <w:noProof/>
        </w:rPr>
      </w:r>
      <w:r w:rsidR="00916A66">
        <w:rPr>
          <w:rFonts w:hint="eastAsia"/>
          <w:noProof/>
        </w:rPr>
        <w:fldChar w:fldCharType="separate"/>
      </w:r>
      <w:r w:rsidR="00916A66">
        <w:rPr>
          <w:noProof/>
        </w:rPr>
        <w:t>6</w:t>
      </w:r>
      <w:r w:rsidR="00916A66">
        <w:rPr>
          <w:rFonts w:hint="eastAsia"/>
          <w:noProof/>
        </w:rPr>
        <w:fldChar w:fldCharType="end"/>
      </w:r>
    </w:p>
    <w:p w14:paraId="4920F6DE" w14:textId="26D5D65D"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_Toc199184129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0AB8F99" w14:textId="09523B16"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_Toc199184130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0B0981B" w14:textId="266C8D57"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_Toc199184131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1C80E23" w14:textId="79921493"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_Toc199184132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D335BF" w14:textId="4BECD47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_Toc199184133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BC1C2D7" w14:textId="6FD8C6B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_Toc199184134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35CA5DF" w14:textId="4CC0575F"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_Toc199184135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45427D8" w14:textId="7DDDAE47"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Concepts and </w:t>
      </w:r>
      <w:r w:rsidRPr="00DA07AF">
        <w:rPr>
          <w:rFonts w:hint="eastAsia"/>
          <w:noProof/>
          <w:lang w:val="en-US"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_Toc199184136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B89360D" w14:textId="23F89AC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 and Overview</w:t>
      </w:r>
      <w:r>
        <w:rPr>
          <w:rFonts w:hint="eastAsia"/>
          <w:noProof/>
        </w:rPr>
        <w:tab/>
      </w:r>
      <w:r>
        <w:rPr>
          <w:rFonts w:hint="eastAsia"/>
          <w:noProof/>
        </w:rPr>
        <w:fldChar w:fldCharType="begin"/>
      </w:r>
      <w:r>
        <w:rPr>
          <w:rFonts w:hint="eastAsia"/>
          <w:noProof/>
        </w:rPr>
        <w:instrText xml:space="preserve"> </w:instrText>
      </w:r>
      <w:r>
        <w:rPr>
          <w:noProof/>
        </w:rPr>
        <w:instrText>PAGEREF _Toc199184137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EB6D7C" w14:textId="768AFB2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eastAsia="SimSun" w:hint="eastAsia"/>
          <w:noProof/>
          <w:lang w:val="en-US" w:eastAsia="zh-CN"/>
        </w:rPr>
        <w:t>1</w:t>
      </w:r>
      <w:r>
        <w:rPr>
          <w:rFonts w:hint="eastAsia"/>
          <w:noProof/>
        </w:rPr>
        <w:t>.</w:t>
      </w:r>
      <w:r w:rsidRPr="00DA07AF">
        <w:rPr>
          <w:rFonts w:eastAsia="SimSun"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Digital Twins and Network Digital Twins</w:t>
      </w:r>
      <w:r>
        <w:rPr>
          <w:rFonts w:hint="eastAsia"/>
          <w:noProof/>
        </w:rPr>
        <w:tab/>
      </w:r>
      <w:r>
        <w:rPr>
          <w:rFonts w:hint="eastAsia"/>
          <w:noProof/>
        </w:rPr>
        <w:fldChar w:fldCharType="begin"/>
      </w:r>
      <w:r>
        <w:rPr>
          <w:rFonts w:hint="eastAsia"/>
          <w:noProof/>
        </w:rPr>
        <w:instrText xml:space="preserve"> </w:instrText>
      </w:r>
      <w:r>
        <w:rPr>
          <w:noProof/>
        </w:rPr>
        <w:instrText>PAGEREF _Toc199184138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7D402F0" w14:textId="0B94856B"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eastAsia="SimSun" w:hint="eastAsia"/>
          <w:noProof/>
          <w:lang w:val="en-US" w:eastAsia="zh-CN"/>
        </w:rPr>
        <w:t>1</w:t>
      </w:r>
      <w:r>
        <w:rPr>
          <w:rFonts w:hint="eastAsia"/>
          <w:noProof/>
        </w:rPr>
        <w:t>.</w:t>
      </w:r>
      <w:r w:rsidRPr="00DA07AF">
        <w:rPr>
          <w:rFonts w:eastAsia="SimSun"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Utilizing emulation and/or simulation</w:t>
      </w:r>
      <w:r>
        <w:rPr>
          <w:rFonts w:hint="eastAsia"/>
          <w:noProof/>
        </w:rPr>
        <w:tab/>
      </w:r>
      <w:r>
        <w:rPr>
          <w:rFonts w:hint="eastAsia"/>
          <w:noProof/>
        </w:rPr>
        <w:fldChar w:fldCharType="begin"/>
      </w:r>
      <w:r>
        <w:rPr>
          <w:rFonts w:hint="eastAsia"/>
          <w:noProof/>
        </w:rPr>
        <w:instrText xml:space="preserve"> </w:instrText>
      </w:r>
      <w:r>
        <w:rPr>
          <w:noProof/>
        </w:rPr>
        <w:instrText>PAGEREF _Toc199184139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B81A9AC" w14:textId="5F4C9537"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_Toc199184140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8570852" w14:textId="57CCE110"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sidRPr="00DA07AF">
        <w:rPr>
          <w:rFonts w:hint="eastAsia"/>
          <w:noProof/>
          <w:lang w:val="en-US" w:eastAsia="zh-CN"/>
        </w:rPr>
        <w:t xml:space="preserve">NDT </w:t>
      </w:r>
      <w:r>
        <w:rPr>
          <w:rFonts w:hint="eastAsia"/>
          <w:noProof/>
        </w:rPr>
        <w:t>Management capabilities</w:t>
      </w:r>
      <w:r>
        <w:rPr>
          <w:rFonts w:hint="eastAsia"/>
          <w:noProof/>
        </w:rPr>
        <w:tab/>
      </w:r>
      <w:r>
        <w:rPr>
          <w:rFonts w:hint="eastAsia"/>
          <w:noProof/>
        </w:rPr>
        <w:fldChar w:fldCharType="begin"/>
      </w:r>
      <w:r>
        <w:rPr>
          <w:rFonts w:hint="eastAsia"/>
          <w:noProof/>
        </w:rPr>
        <w:instrText xml:space="preserve"> </w:instrText>
      </w:r>
      <w:r>
        <w:rPr>
          <w:noProof/>
        </w:rPr>
        <w:instrText>PAGEREF _Toc199184141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DE70DA7" w14:textId="7017EC71"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and life cycle management of NDTs - DTLCM</w:t>
      </w:r>
      <w:r>
        <w:rPr>
          <w:rFonts w:hint="eastAsia"/>
          <w:noProof/>
        </w:rPr>
        <w:tab/>
      </w:r>
      <w:r>
        <w:rPr>
          <w:rFonts w:hint="eastAsia"/>
          <w:noProof/>
        </w:rPr>
        <w:fldChar w:fldCharType="begin"/>
      </w:r>
      <w:r>
        <w:rPr>
          <w:rFonts w:hint="eastAsia"/>
          <w:noProof/>
        </w:rPr>
        <w:instrText xml:space="preserve"> </w:instrText>
      </w:r>
      <w:r>
        <w:rPr>
          <w:noProof/>
        </w:rPr>
        <w:instrText>PAGEREF _Toc199184142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4038DAB" w14:textId="14C7160C"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_Toc199184143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5EB656" w14:textId="2CB33991"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_Toc199184144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785B338" w14:textId="4DDCACD2"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Life cycle management of NDT instances - DTLCM</w:t>
      </w:r>
      <w:r>
        <w:rPr>
          <w:rFonts w:hint="eastAsia"/>
          <w:noProof/>
        </w:rPr>
        <w:tab/>
      </w:r>
      <w:r>
        <w:rPr>
          <w:rFonts w:hint="eastAsia"/>
          <w:noProof/>
        </w:rPr>
        <w:fldChar w:fldCharType="begin"/>
      </w:r>
      <w:r>
        <w:rPr>
          <w:rFonts w:hint="eastAsia"/>
          <w:noProof/>
        </w:rPr>
        <w:instrText xml:space="preserve"> </w:instrText>
      </w:r>
      <w:r>
        <w:rPr>
          <w:noProof/>
        </w:rPr>
        <w:instrText>PAGEREF _Toc199184145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F394B1A" w14:textId="3AEFA4BB"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of NDT instances - NDTCTR</w:t>
      </w:r>
      <w:r>
        <w:rPr>
          <w:rFonts w:hint="eastAsia"/>
          <w:noProof/>
        </w:rPr>
        <w:tab/>
      </w:r>
      <w:r>
        <w:rPr>
          <w:rFonts w:hint="eastAsia"/>
          <w:noProof/>
        </w:rPr>
        <w:fldChar w:fldCharType="begin"/>
      </w:r>
      <w:r>
        <w:rPr>
          <w:rFonts w:hint="eastAsia"/>
          <w:noProof/>
        </w:rPr>
        <w:instrText xml:space="preserve"> </w:instrText>
      </w:r>
      <w:r>
        <w:rPr>
          <w:noProof/>
        </w:rPr>
        <w:instrText>PAGEREF _Toc199184146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4030388" w14:textId="0E1156D8"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Synchronization with network - DTSYNC</w:t>
      </w:r>
      <w:r>
        <w:rPr>
          <w:rFonts w:hint="eastAsia"/>
          <w:noProof/>
        </w:rPr>
        <w:tab/>
      </w:r>
      <w:r>
        <w:rPr>
          <w:rFonts w:hint="eastAsia"/>
          <w:noProof/>
        </w:rPr>
        <w:fldChar w:fldCharType="begin"/>
      </w:r>
      <w:r>
        <w:rPr>
          <w:rFonts w:hint="eastAsia"/>
          <w:noProof/>
        </w:rPr>
        <w:instrText xml:space="preserve"> </w:instrText>
      </w:r>
      <w:r>
        <w:rPr>
          <w:noProof/>
        </w:rPr>
        <w:instrText>PAGEREF _Toc199184147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2AB3F23" w14:textId="361CA254"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_Toc199184148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EA20D8A" w14:textId="049DD08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_Toc199184149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9EE2937" w14:textId="27545F6D"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_Toc199184150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0B02B20" w14:textId="1EB21126"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2</w:t>
      </w:r>
      <w:r>
        <w:rPr>
          <w:rFonts w:hint="eastAsia"/>
          <w:noProof/>
        </w:rPr>
        <w:t>.</w:t>
      </w:r>
      <w:r w:rsidRPr="00DA07AF">
        <w:rPr>
          <w:rFonts w:eastAsia="SimSun"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eastAsia="SimSun"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_Toc199184151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173461D" w14:textId="325FCCF8"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eastAsia="SimSun" w:hint="eastAsia"/>
          <w:noProof/>
          <w:lang w:val="en-US" w:eastAsia="zh-CN"/>
        </w:rPr>
        <w:t xml:space="preserve">General capabilities on </w:t>
      </w:r>
      <w:r>
        <w:rPr>
          <w:rFonts w:hint="eastAsia"/>
          <w:noProof/>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_Toc199184152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E55980E" w14:textId="59DE0936"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Support for evaluation </w:t>
      </w:r>
      <w:r w:rsidRPr="00DA07AF">
        <w:rPr>
          <w:rFonts w:eastAsia="SimSun" w:hint="eastAsia"/>
          <w:noProof/>
          <w:lang w:val="en-US" w:eastAsia="zh-CN"/>
        </w:rPr>
        <w:t>of high-</w:t>
      </w:r>
      <w:r>
        <w:rPr>
          <w:rFonts w:hint="eastAsia"/>
          <w:noProof/>
        </w:rPr>
        <w:t>risk network operations</w:t>
      </w:r>
      <w:r>
        <w:rPr>
          <w:rFonts w:hint="eastAsia"/>
          <w:noProof/>
        </w:rPr>
        <w:tab/>
      </w:r>
      <w:r>
        <w:rPr>
          <w:rFonts w:hint="eastAsia"/>
          <w:noProof/>
        </w:rPr>
        <w:fldChar w:fldCharType="begin"/>
      </w:r>
      <w:r>
        <w:rPr>
          <w:rFonts w:hint="eastAsia"/>
          <w:noProof/>
        </w:rPr>
        <w:instrText xml:space="preserve"> </w:instrText>
      </w:r>
      <w:r>
        <w:rPr>
          <w:noProof/>
        </w:rPr>
        <w:instrText>PAGEREF _Toc199184153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4B742E7" w14:textId="42E52C25"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rPr>
        <w:t xml:space="preserve">Support for evaluation of failure events including </w:t>
      </w:r>
      <w:r w:rsidRPr="00DA07AF">
        <w:rPr>
          <w:rFonts w:eastAsia="SimSun" w:hint="eastAsia"/>
          <w:noProof/>
          <w:lang w:val="en-US" w:eastAsia="zh-CN"/>
        </w:rPr>
        <w:t>s</w:t>
      </w:r>
      <w:r w:rsidRPr="00DA07AF">
        <w:rPr>
          <w:rFonts w:hint="eastAsia"/>
          <w:noProof/>
          <w:lang w:val="en-US"/>
        </w:rPr>
        <w:t>ignal</w:t>
      </w:r>
      <w:r w:rsidRPr="00DA07AF">
        <w:rPr>
          <w:rFonts w:eastAsia="SimSun" w:hint="eastAsia"/>
          <w:noProof/>
          <w:lang w:val="en-US" w:eastAsia="zh-CN"/>
        </w:rPr>
        <w:t>l</w:t>
      </w:r>
      <w:r w:rsidRPr="00DA07AF">
        <w:rPr>
          <w:rFonts w:hint="eastAsia"/>
          <w:noProof/>
          <w:lang w:val="en-US"/>
        </w:rPr>
        <w:t>ing storm</w:t>
      </w:r>
      <w:r>
        <w:rPr>
          <w:rFonts w:hint="eastAsia"/>
          <w:noProof/>
        </w:rPr>
        <w:tab/>
      </w:r>
      <w:r>
        <w:rPr>
          <w:rFonts w:hint="eastAsia"/>
          <w:noProof/>
        </w:rPr>
        <w:fldChar w:fldCharType="begin"/>
      </w:r>
      <w:r>
        <w:rPr>
          <w:rFonts w:hint="eastAsia"/>
          <w:noProof/>
        </w:rPr>
        <w:instrText xml:space="preserve"> </w:instrText>
      </w:r>
      <w:r>
        <w:rPr>
          <w:noProof/>
        </w:rPr>
        <w:instrText>PAGEREF _Toc199184154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58E6E75" w14:textId="6D29474E"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rPr>
        <w:t>Network issue inducement</w:t>
      </w:r>
      <w:r>
        <w:rPr>
          <w:rFonts w:hint="eastAsia"/>
          <w:noProof/>
        </w:rPr>
        <w:tab/>
      </w:r>
      <w:r>
        <w:rPr>
          <w:rFonts w:hint="eastAsia"/>
          <w:noProof/>
        </w:rPr>
        <w:fldChar w:fldCharType="begin"/>
      </w:r>
      <w:r>
        <w:rPr>
          <w:rFonts w:hint="eastAsia"/>
          <w:noProof/>
        </w:rPr>
        <w:instrText xml:space="preserve"> </w:instrText>
      </w:r>
      <w:r>
        <w:rPr>
          <w:noProof/>
        </w:rPr>
        <w:instrText>PAGEREF _Toc199184155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43076D6" w14:textId="47B8CD71"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2</w:t>
      </w:r>
      <w:r>
        <w:rPr>
          <w:rFonts w:hint="eastAsia"/>
          <w:noProof/>
        </w:rPr>
        <w:t>.</w:t>
      </w:r>
      <w:r w:rsidRPr="00DA07AF">
        <w:rPr>
          <w:rFonts w:eastAsia="SimSun"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_Toc199184156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24BE529" w14:textId="5A8F754C"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verification - NDTVER</w:t>
      </w:r>
      <w:r>
        <w:rPr>
          <w:rFonts w:hint="eastAsia"/>
          <w:noProof/>
        </w:rPr>
        <w:tab/>
      </w:r>
      <w:r>
        <w:rPr>
          <w:rFonts w:hint="eastAsia"/>
          <w:noProof/>
        </w:rPr>
        <w:fldChar w:fldCharType="begin"/>
      </w:r>
      <w:r>
        <w:rPr>
          <w:rFonts w:hint="eastAsia"/>
          <w:noProof/>
        </w:rPr>
        <w:instrText xml:space="preserve"> </w:instrText>
      </w:r>
      <w:r>
        <w:rPr>
          <w:noProof/>
        </w:rPr>
        <w:instrText>PAGEREF _Toc199184157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4A2FB49" w14:textId="6962192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SimSun"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_Toc199184158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B8EEB7F" w14:textId="74F5BB88"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SimSun"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_Toc199184159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ED5F05" w14:textId="19549115"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SimSun"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verification</w:t>
      </w:r>
      <w:r w:rsidRPr="00DA07AF">
        <w:rPr>
          <w:rFonts w:hint="eastAsia"/>
          <w:noProof/>
          <w:lang w:val="en-US"/>
        </w:rPr>
        <w:t xml:space="preserve"> – </w:t>
      </w:r>
      <w:r>
        <w:rPr>
          <w:rFonts w:hint="eastAsia"/>
          <w:noProof/>
          <w:lang w:eastAsia="zh-CN"/>
        </w:rPr>
        <w:t>NDTVER_01</w:t>
      </w:r>
      <w:r>
        <w:rPr>
          <w:rFonts w:hint="eastAsia"/>
          <w:noProof/>
        </w:rPr>
        <w:tab/>
      </w:r>
      <w:r>
        <w:rPr>
          <w:rFonts w:hint="eastAsia"/>
          <w:noProof/>
        </w:rPr>
        <w:fldChar w:fldCharType="begin"/>
      </w:r>
      <w:r>
        <w:rPr>
          <w:rFonts w:hint="eastAsia"/>
          <w:noProof/>
        </w:rPr>
        <w:instrText xml:space="preserve"> </w:instrText>
      </w:r>
      <w:r>
        <w:rPr>
          <w:noProof/>
        </w:rPr>
        <w:instrText>PAGEREF _Toc199184160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16334A3" w14:textId="1601BFFF"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SimSun" w:hint="eastAsia"/>
          <w:noProof/>
          <w:lang w:val="en-US"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w:t>
      </w:r>
      <w:r w:rsidRPr="00DA07AF">
        <w:rPr>
          <w:rFonts w:hint="eastAsia"/>
          <w:noProof/>
          <w:lang w:val="en-US"/>
        </w:rPr>
        <w:t xml:space="preserve">of network response to events – </w:t>
      </w:r>
      <w:r>
        <w:rPr>
          <w:rFonts w:hint="eastAsia"/>
          <w:noProof/>
          <w:lang w:eastAsia="zh-CN"/>
        </w:rPr>
        <w:t>NDTVER_02</w:t>
      </w:r>
      <w:r>
        <w:rPr>
          <w:rFonts w:hint="eastAsia"/>
          <w:noProof/>
        </w:rPr>
        <w:tab/>
      </w:r>
      <w:r>
        <w:rPr>
          <w:rFonts w:hint="eastAsia"/>
          <w:noProof/>
        </w:rPr>
        <w:fldChar w:fldCharType="begin"/>
      </w:r>
      <w:r>
        <w:rPr>
          <w:rFonts w:hint="eastAsia"/>
          <w:noProof/>
        </w:rPr>
        <w:instrText xml:space="preserve"> </w:instrText>
      </w:r>
      <w:r>
        <w:rPr>
          <w:noProof/>
        </w:rPr>
        <w:instrText>PAGEREF _Toc199184161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5E70151" w14:textId="6B46E923"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SimSun" w:hint="eastAsia"/>
          <w:noProof/>
          <w:lang w:val="en-US"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of network configurations- </w:t>
      </w:r>
      <w:r>
        <w:rPr>
          <w:rFonts w:hint="eastAsia"/>
          <w:noProof/>
          <w:lang w:eastAsia="zh-CN"/>
        </w:rPr>
        <w:t>NDTVER_03</w:t>
      </w:r>
      <w:r>
        <w:rPr>
          <w:rFonts w:hint="eastAsia"/>
          <w:noProof/>
        </w:rPr>
        <w:tab/>
      </w:r>
      <w:r>
        <w:rPr>
          <w:rFonts w:hint="eastAsia"/>
          <w:noProof/>
        </w:rPr>
        <w:fldChar w:fldCharType="begin"/>
      </w:r>
      <w:r>
        <w:rPr>
          <w:rFonts w:hint="eastAsia"/>
          <w:noProof/>
        </w:rPr>
        <w:instrText xml:space="preserve"> </w:instrText>
      </w:r>
      <w:r>
        <w:rPr>
          <w:noProof/>
        </w:rPr>
        <w:instrText>PAGEREF _Toc199184162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A2A71CC" w14:textId="1FF36F9F"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SimSun" w:hint="eastAsia"/>
          <w:noProof/>
          <w:lang w:val="en-US"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of automation-function configurations – </w:t>
      </w:r>
      <w:r>
        <w:rPr>
          <w:rFonts w:hint="eastAsia"/>
          <w:noProof/>
          <w:lang w:eastAsia="zh-CN"/>
        </w:rPr>
        <w:t>NDTVER_04</w:t>
      </w:r>
      <w:r>
        <w:rPr>
          <w:rFonts w:hint="eastAsia"/>
          <w:noProof/>
        </w:rPr>
        <w:tab/>
      </w:r>
      <w:r>
        <w:rPr>
          <w:rFonts w:hint="eastAsia"/>
          <w:noProof/>
        </w:rPr>
        <w:fldChar w:fldCharType="begin"/>
      </w:r>
      <w:r>
        <w:rPr>
          <w:rFonts w:hint="eastAsia"/>
          <w:noProof/>
        </w:rPr>
        <w:instrText xml:space="preserve"> </w:instrText>
      </w:r>
      <w:r>
        <w:rPr>
          <w:noProof/>
        </w:rPr>
        <w:instrText>PAGEREF _Toc199184163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95C573A" w14:textId="36CF04A0"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_Toc199184164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68B4E26" w14:textId="0CEB5BF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_Toc199184165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941C7DD" w14:textId="7402D868"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_Toc199184166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B9D7519" w14:textId="724D4CBF"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_Toc199184167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2A23E30" w14:textId="49A23154"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 xml:space="preserve">General use case on </w:t>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_Toc199184168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3885E2" w14:textId="41B61B9C"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hint="eastAsia"/>
          <w:noProof/>
        </w:rPr>
        <w:t>.</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Using NDT to generate ML training data</w:t>
      </w:r>
      <w:r>
        <w:rPr>
          <w:rFonts w:hint="eastAsia"/>
          <w:noProof/>
        </w:rPr>
        <w:tab/>
      </w:r>
      <w:r>
        <w:rPr>
          <w:rFonts w:hint="eastAsia"/>
          <w:noProof/>
        </w:rPr>
        <w:fldChar w:fldCharType="begin"/>
      </w:r>
      <w:r>
        <w:rPr>
          <w:rFonts w:hint="eastAsia"/>
          <w:noProof/>
        </w:rPr>
        <w:instrText xml:space="preserve"> </w:instrText>
      </w:r>
      <w:r>
        <w:rPr>
          <w:noProof/>
        </w:rPr>
        <w:instrText>PAGEREF _Toc199184169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4753620" w14:textId="38FA35F6"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5.4.2.3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Using NDT to generate</w:t>
      </w:r>
      <w:r>
        <w:rPr>
          <w:rFonts w:hint="eastAsia"/>
          <w:noProof/>
        </w:rPr>
        <w:t xml:space="preserve"> user </w:t>
      </w:r>
      <w:r w:rsidRPr="00DA07AF">
        <w:rPr>
          <w:rFonts w:hint="eastAsia"/>
          <w:noProof/>
          <w:lang w:val="en-US" w:eastAsia="zh-CN"/>
        </w:rPr>
        <w:t>experience data</w:t>
      </w:r>
      <w:r>
        <w:rPr>
          <w:rFonts w:hint="eastAsia"/>
          <w:noProof/>
        </w:rPr>
        <w:tab/>
      </w:r>
      <w:r>
        <w:rPr>
          <w:rFonts w:hint="eastAsia"/>
          <w:noProof/>
        </w:rPr>
        <w:fldChar w:fldCharType="begin"/>
      </w:r>
      <w:r>
        <w:rPr>
          <w:rFonts w:hint="eastAsia"/>
          <w:noProof/>
        </w:rPr>
        <w:instrText xml:space="preserve"> </w:instrText>
      </w:r>
      <w:r>
        <w:rPr>
          <w:noProof/>
        </w:rPr>
        <w:instrText>PAGEREF _Toc199184170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FAA2963" w14:textId="6761B8E9"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_Toc199184171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E02AAE8" w14:textId="53F3AA91"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 xml:space="preserve">Advanced </w:t>
      </w:r>
      <w:r>
        <w:rPr>
          <w:rFonts w:hint="eastAsia"/>
          <w:noProof/>
          <w:lang w:eastAsia="zh-CN"/>
        </w:rPr>
        <w:t>NDT capabilities - NDTADV</w:t>
      </w:r>
      <w:r>
        <w:rPr>
          <w:rFonts w:hint="eastAsia"/>
          <w:noProof/>
        </w:rPr>
        <w:tab/>
      </w:r>
      <w:r>
        <w:rPr>
          <w:rFonts w:hint="eastAsia"/>
          <w:noProof/>
        </w:rPr>
        <w:fldChar w:fldCharType="begin"/>
      </w:r>
      <w:r>
        <w:rPr>
          <w:rFonts w:hint="eastAsia"/>
          <w:noProof/>
        </w:rPr>
        <w:instrText xml:space="preserve"> </w:instrText>
      </w:r>
      <w:r>
        <w:rPr>
          <w:noProof/>
        </w:rPr>
        <w:instrText>PAGEREF _Toc199184172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636E81" w14:textId="15218F1C"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_Toc199184173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C933E2E" w14:textId="754D0322"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_Toc199184174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C5332A" w14:textId="471C523A"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Collaboration between NDTs - NDTADV_01</w:t>
      </w:r>
      <w:r>
        <w:rPr>
          <w:rFonts w:hint="eastAsia"/>
          <w:noProof/>
        </w:rPr>
        <w:tab/>
      </w:r>
      <w:r>
        <w:rPr>
          <w:rFonts w:hint="eastAsia"/>
          <w:noProof/>
        </w:rPr>
        <w:fldChar w:fldCharType="begin"/>
      </w:r>
      <w:r>
        <w:rPr>
          <w:rFonts w:hint="eastAsia"/>
          <w:noProof/>
        </w:rPr>
        <w:instrText xml:space="preserve"> </w:instrText>
      </w:r>
      <w:r>
        <w:rPr>
          <w:noProof/>
        </w:rPr>
        <w:instrText>PAGEREF _Toc199184175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48C4E5" w14:textId="39AA4F6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SimSun" w:hint="eastAsia"/>
          <w:noProof/>
          <w:lang w:val="en-US"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_Toc199184176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B68218" w14:textId="525DE660"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DA07AF">
        <w:rPr>
          <w:rFonts w:hint="eastAsia"/>
          <w:noProof/>
          <w:lang w:val="en-US" w:eastAsia="zh-CN"/>
        </w:rPr>
        <w:t xml:space="preserve"> for NDT</w:t>
      </w:r>
      <w:r>
        <w:rPr>
          <w:rFonts w:hint="eastAsia"/>
          <w:noProof/>
        </w:rPr>
        <w:t xml:space="preserve"> (stage 2)</w:t>
      </w:r>
      <w:r>
        <w:rPr>
          <w:rFonts w:hint="eastAsia"/>
          <w:noProof/>
        </w:rPr>
        <w:tab/>
      </w:r>
      <w:r>
        <w:rPr>
          <w:rFonts w:hint="eastAsia"/>
          <w:noProof/>
        </w:rPr>
        <w:fldChar w:fldCharType="begin"/>
      </w:r>
      <w:r>
        <w:rPr>
          <w:rFonts w:hint="eastAsia"/>
          <w:noProof/>
        </w:rPr>
        <w:instrText xml:space="preserve"> </w:instrText>
      </w:r>
      <w:r>
        <w:rPr>
          <w:noProof/>
        </w:rPr>
        <w:instrText>PAGEREF _Toc199184177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9A9CB0D" w14:textId="5FE32BB4"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Management operation for NDT (MnS component type A)</w:t>
      </w:r>
      <w:r>
        <w:rPr>
          <w:rFonts w:hint="eastAsia"/>
          <w:noProof/>
        </w:rPr>
        <w:tab/>
      </w:r>
      <w:r>
        <w:rPr>
          <w:rFonts w:hint="eastAsia"/>
          <w:noProof/>
        </w:rPr>
        <w:fldChar w:fldCharType="begin"/>
      </w:r>
      <w:r>
        <w:rPr>
          <w:rFonts w:hint="eastAsia"/>
          <w:noProof/>
        </w:rPr>
        <w:instrText xml:space="preserve"> </w:instrText>
      </w:r>
      <w:r>
        <w:rPr>
          <w:noProof/>
        </w:rPr>
        <w:instrText>PAGEREF _Toc199184178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1DFA723" w14:textId="5970ACB2"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Information model for NDT (MnS component typeB)</w:t>
      </w:r>
      <w:r>
        <w:rPr>
          <w:rFonts w:hint="eastAsia"/>
          <w:noProof/>
        </w:rPr>
        <w:tab/>
      </w:r>
      <w:r>
        <w:rPr>
          <w:rFonts w:hint="eastAsia"/>
          <w:noProof/>
        </w:rPr>
        <w:fldChar w:fldCharType="begin"/>
      </w:r>
      <w:r>
        <w:rPr>
          <w:rFonts w:hint="eastAsia"/>
          <w:noProof/>
        </w:rPr>
        <w:instrText xml:space="preserve"> </w:instrText>
      </w:r>
      <w:r>
        <w:rPr>
          <w:noProof/>
        </w:rPr>
        <w:instrText>PAGEREF _Toc199184179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C1BB564" w14:textId="1596AE8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Information model 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E0AA8B2" w14:textId="21BF4830"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Imported information entities and local labels</w:t>
      </w:r>
      <w:r>
        <w:rPr>
          <w:rFonts w:hint="eastAsia"/>
          <w:noProof/>
        </w:rPr>
        <w:tab/>
      </w:r>
      <w:r>
        <w:rPr>
          <w:rFonts w:hint="eastAsia"/>
          <w:noProof/>
        </w:rPr>
        <w:fldChar w:fldCharType="begin"/>
      </w:r>
      <w:r>
        <w:rPr>
          <w:rFonts w:hint="eastAsia"/>
          <w:noProof/>
        </w:rPr>
        <w:instrText xml:space="preserve"> </w:instrText>
      </w:r>
      <w:r>
        <w:rPr>
          <w:noProof/>
        </w:rPr>
        <w:instrText>PAGEREF _Toc199184181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F6C01A" w14:textId="58A28E7B"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6</w:t>
      </w:r>
      <w:r>
        <w:rPr>
          <w:rFonts w:hint="eastAsia"/>
          <w:noProof/>
        </w:rPr>
        <w:t>.2.1.2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diagram</w:t>
      </w:r>
      <w:r>
        <w:rPr>
          <w:rFonts w:hint="eastAsia"/>
          <w:noProof/>
        </w:rPr>
        <w:tab/>
      </w:r>
      <w:r>
        <w:rPr>
          <w:rFonts w:hint="eastAsia"/>
          <w:noProof/>
        </w:rPr>
        <w:fldChar w:fldCharType="begin"/>
      </w:r>
      <w:r>
        <w:rPr>
          <w:rFonts w:hint="eastAsia"/>
          <w:noProof/>
        </w:rPr>
        <w:instrText xml:space="preserve"> </w:instrText>
      </w:r>
      <w:r>
        <w:rPr>
          <w:noProof/>
        </w:rPr>
        <w:instrText>PAGEREF _Toc199184182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A34A700" w14:textId="339CD880"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w:t>
      </w:r>
      <w:r>
        <w:rPr>
          <w:rFonts w:hint="eastAsia"/>
          <w:noProof/>
        </w:rPr>
        <w:tab/>
      </w:r>
      <w:r>
        <w:rPr>
          <w:rFonts w:hint="eastAsia"/>
          <w:noProof/>
        </w:rPr>
        <w:fldChar w:fldCharType="begin"/>
      </w:r>
      <w:r>
        <w:rPr>
          <w:rFonts w:hint="eastAsia"/>
          <w:noProof/>
        </w:rPr>
        <w:instrText xml:space="preserve"> </w:instrText>
      </w:r>
      <w:r>
        <w:rPr>
          <w:noProof/>
        </w:rPr>
        <w:instrText>PAGEREF _Toc199184183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0F760BA" w14:textId="5544CE97"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w:t>
      </w:r>
      <w:r>
        <w:rPr>
          <w:rFonts w:hint="eastAsia"/>
          <w:noProof/>
        </w:rPr>
        <w:tab/>
      </w:r>
      <w:r>
        <w:rPr>
          <w:rFonts w:hint="eastAsia"/>
          <w:noProof/>
        </w:rPr>
        <w:fldChar w:fldCharType="begin"/>
      </w:r>
      <w:r>
        <w:rPr>
          <w:rFonts w:hint="eastAsia"/>
          <w:noProof/>
        </w:rPr>
        <w:instrText xml:space="preserve"> </w:instrText>
      </w:r>
      <w:r>
        <w:rPr>
          <w:noProof/>
        </w:rPr>
        <w:instrText>PAGEREF _Toc199184184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D467C1D" w14:textId="4711A1B4"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4143563" w14:textId="5E76F876"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NDTFunction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_Toc199184186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650CA11" w14:textId="2E685E4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464C35E" w14:textId="50DFFF7D"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8A7DB25" w14:textId="0AF149B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_Toc199184189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A8EE6CC" w14:textId="1D16E21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_Toc199184190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738D71B" w14:textId="6307B62B"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NDTJob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_Toc199184191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AA10D16" w14:textId="0691BE5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_Toc199184192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7FDC95" w14:textId="7F75795F"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73E26EF" w14:textId="6AF77B7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_Toc199184194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6685A64" w14:textId="2AB984FE"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_Toc199184195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C6097AE" w14:textId="25386403"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DengXian" w:cs="Arial"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NDTFunctionScope &lt;&lt; dataType &gt;&gt;</w:t>
      </w:r>
      <w:r>
        <w:rPr>
          <w:rFonts w:hint="eastAsia"/>
          <w:noProof/>
        </w:rPr>
        <w:tab/>
      </w:r>
      <w:r>
        <w:rPr>
          <w:rFonts w:hint="eastAsia"/>
          <w:noProof/>
        </w:rPr>
        <w:fldChar w:fldCharType="begin"/>
      </w:r>
      <w:r>
        <w:rPr>
          <w:rFonts w:hint="eastAsia"/>
          <w:noProof/>
        </w:rPr>
        <w:instrText xml:space="preserve"> </w:instrText>
      </w:r>
      <w:r>
        <w:rPr>
          <w:noProof/>
        </w:rPr>
        <w:instrText>PAGEREF _Toc199184196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0A7B087" w14:textId="4AD33FA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_Toc199184197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2BD502" w14:textId="03BEFBC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DengXian" w:hint="eastAsia"/>
          <w:noProof/>
          <w:lang w:eastAsia="zh-CN"/>
        </w:rPr>
        <w:t>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897566B" w14:textId="7873531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_Toc199184199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0DAEC30" w14:textId="493EC6B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3</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_Toc199184200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9A3B272" w14:textId="54750C54"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DengXian" w:cs="Arial"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NDTInputDescription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_Toc199184201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801A46A" w14:textId="6D25272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4</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_Toc199184202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20D7103" w14:textId="198DE72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DengXian" w:hint="eastAsia"/>
          <w:noProof/>
          <w:lang w:eastAsia="zh-CN"/>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_Toc199184203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8B57FB2" w14:textId="1D0C21F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4</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_Toc199184204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5F09007" w14:textId="77C355E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4</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_Toc199184205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8D23781" w14:textId="5A7B8D2B"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DengXian" w:cs="Arial"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NDTOutputDescription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_Toc199184206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A83D55" w14:textId="5F8D143E"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5</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_Toc199184207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845CE2E" w14:textId="4F74157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DengXian" w:hint="eastAsia"/>
          <w:noProof/>
          <w:lang w:eastAsia="zh-CN"/>
        </w:rPr>
        <w:t>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_Toc199184208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9038E8E" w14:textId="76CD909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5</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_Toc199184209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880C13D" w14:textId="5AED61E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5</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_Toc199184210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E823154" w14:textId="4E5F2935"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6.2.1.3.</w:t>
      </w:r>
      <w:r w:rsidRPr="00DA07AF">
        <w:rPr>
          <w:rFonts w:eastAsia="DengXian" w:cs="Arial"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ScopeDefinition &lt;&lt;choice&gt;&gt;</w:t>
      </w:r>
      <w:r>
        <w:rPr>
          <w:rFonts w:hint="eastAsia"/>
          <w:noProof/>
        </w:rPr>
        <w:tab/>
      </w:r>
      <w:r>
        <w:rPr>
          <w:rFonts w:hint="eastAsia"/>
          <w:noProof/>
        </w:rPr>
        <w:fldChar w:fldCharType="begin"/>
      </w:r>
      <w:r>
        <w:rPr>
          <w:rFonts w:hint="eastAsia"/>
          <w:noProof/>
        </w:rPr>
        <w:instrText xml:space="preserve"> </w:instrText>
      </w:r>
      <w:r>
        <w:rPr>
          <w:noProof/>
        </w:rPr>
        <w:instrText>PAGEREF _Toc199184211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3AB3A22" w14:textId="5068A03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6</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_Toc199184212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AE2034B" w14:textId="512A700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6</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_Toc199184213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BA51F06" w14:textId="374E0FB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6</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_Toc199184214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8A40DA9" w14:textId="623BA033"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6</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_Toc199184215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8ACD634" w14:textId="6559CE1C"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6.2.1.3.</w:t>
      </w:r>
      <w:r w:rsidRPr="00DA07AF">
        <w:rPr>
          <w:rFonts w:eastAsia="DengXian" w:cs="Arial"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NdtJobExecutionReqts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_Toc199184216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9A23924" w14:textId="20EA1C4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7</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_Toc199184217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F771962" w14:textId="6F86CE6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7</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_Toc199184218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7158F61" w14:textId="762DA0E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7</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_Toc199184219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12A60B8" w14:textId="2CB25988"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7</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_Toc199184220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CD3C94" w14:textId="48AB0B94"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DengXian" w:cs="Arial"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NDTReport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_Toc199184221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999A30E" w14:textId="495009C8"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8</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_Toc199184222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61106C8" w14:textId="35AB349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8</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_Toc199184223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63E176D" w14:textId="741B2D4F"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8</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_Toc199184224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15723D" w14:textId="4F88370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8</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_Toc199184225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CC4621" w14:textId="50A17A5E"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DengXian"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NDTOutputDataPoint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_Toc199184226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AB5421" w14:textId="77DB3BA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9</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_Toc199184227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EC73E4A" w14:textId="059D8945"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DengXian" w:hint="eastAsia"/>
          <w:noProof/>
          <w:lang w:eastAsia="zh-CN"/>
        </w:rPr>
        <w:t>9</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_Toc199184228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CADA7F3" w14:textId="4ADC762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9</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_Toc199184229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D10F3E9" w14:textId="194BCA3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DengXian" w:hint="eastAsia"/>
          <w:noProof/>
          <w:lang w:eastAsia="zh-CN"/>
        </w:rPr>
        <w:t>9</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_Toc199184230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E6A1B4B" w14:textId="05C79068"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Attribute definitions</w:t>
      </w:r>
      <w:r>
        <w:rPr>
          <w:rFonts w:hint="eastAsia"/>
          <w:noProof/>
        </w:rPr>
        <w:tab/>
      </w:r>
      <w:r>
        <w:rPr>
          <w:rFonts w:hint="eastAsia"/>
          <w:noProof/>
        </w:rPr>
        <w:fldChar w:fldCharType="begin"/>
      </w:r>
      <w:r>
        <w:rPr>
          <w:rFonts w:hint="eastAsia"/>
          <w:noProof/>
        </w:rPr>
        <w:instrText xml:space="preserve"> </w:instrText>
      </w:r>
      <w:r>
        <w:rPr>
          <w:noProof/>
        </w:rPr>
        <w:instrText>PAGEREF _Toc199184231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A5EA96" w14:textId="0B2438C7"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Procedure for consuming 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_Toc199184232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32523E9" w14:textId="6537E5A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w:t>
      </w:r>
      <w:r w:rsidRPr="00DA07AF">
        <w:rPr>
          <w:rFonts w:eastAsia="DengXian" w:hint="eastAsia"/>
          <w:noProof/>
          <w:lang w:val="en"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 xml:space="preserve">Procedure for delete an </w:t>
      </w:r>
      <w:r>
        <w:rPr>
          <w:rFonts w:hint="eastAsia"/>
          <w:noProof/>
        </w:rPr>
        <w:t>NDT job</w:t>
      </w:r>
      <w:r>
        <w:rPr>
          <w:rFonts w:hint="eastAsia"/>
          <w:noProof/>
        </w:rPr>
        <w:tab/>
      </w:r>
      <w:r>
        <w:rPr>
          <w:rFonts w:hint="eastAsia"/>
          <w:noProof/>
        </w:rPr>
        <w:fldChar w:fldCharType="begin"/>
      </w:r>
      <w:r>
        <w:rPr>
          <w:rFonts w:hint="eastAsia"/>
          <w:noProof/>
        </w:rPr>
        <w:instrText xml:space="preserve"> </w:instrText>
      </w:r>
      <w:r>
        <w:rPr>
          <w:noProof/>
        </w:rPr>
        <w:instrText>PAGEREF _Toc199184233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2DF4396" w14:textId="27A8C1A6"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w:t>
      </w:r>
      <w:r w:rsidRPr="00DA07AF">
        <w:rPr>
          <w:rFonts w:eastAsia="DengXian" w:hint="eastAsia"/>
          <w:noProof/>
          <w:lang w:val="en"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Procedure for</w:t>
      </w:r>
      <w:r>
        <w:rPr>
          <w:rFonts w:hint="eastAsia"/>
          <w:noProof/>
          <w:lang w:eastAsia="zh-CN"/>
        </w:rPr>
        <w:t xml:space="preserve"> qu</w:t>
      </w:r>
      <w:r>
        <w:rPr>
          <w:rFonts w:hint="eastAsia"/>
          <w:noProof/>
        </w:rPr>
        <w:t>ery</w:t>
      </w:r>
      <w:r w:rsidRPr="00DA07AF">
        <w:rPr>
          <w:rFonts w:hint="eastAsia"/>
          <w:noProof/>
          <w:lang w:val="en" w:eastAsia="zh-CN"/>
        </w:rPr>
        <w:t xml:space="preserve"> an </w:t>
      </w:r>
      <w:r>
        <w:rPr>
          <w:rFonts w:hint="eastAsia"/>
          <w:noProof/>
        </w:rPr>
        <w:t>NDT job</w:t>
      </w:r>
      <w:r>
        <w:rPr>
          <w:rFonts w:hint="eastAsia"/>
          <w:noProof/>
        </w:rPr>
        <w:tab/>
      </w:r>
      <w:r>
        <w:rPr>
          <w:rFonts w:hint="eastAsia"/>
          <w:noProof/>
        </w:rPr>
        <w:fldChar w:fldCharType="begin"/>
      </w:r>
      <w:r>
        <w:rPr>
          <w:rFonts w:hint="eastAsia"/>
          <w:noProof/>
        </w:rPr>
        <w:instrText xml:space="preserve"> </w:instrText>
      </w:r>
      <w:r>
        <w:rPr>
          <w:noProof/>
        </w:rPr>
        <w:instrText>PAGEREF _Toc199184234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A30B634" w14:textId="753416C2"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DA07AF">
        <w:rPr>
          <w:rFonts w:hint="eastAsia"/>
          <w:noProof/>
          <w:lang w:val="en-US" w:eastAsia="zh-CN"/>
        </w:rPr>
        <w:t xml:space="preserve"> for NDT</w:t>
      </w:r>
      <w:r>
        <w:rPr>
          <w:rFonts w:hint="eastAsia"/>
          <w:noProof/>
        </w:rPr>
        <w:t xml:space="preserve"> (stage </w:t>
      </w:r>
      <w:r w:rsidRPr="00DA07AF">
        <w:rPr>
          <w:rFonts w:hint="eastAsia"/>
          <w:noProof/>
          <w:lang w:val="en-US" w:eastAsia="zh-CN"/>
        </w:rPr>
        <w:t>3</w:t>
      </w:r>
      <w:r>
        <w:rPr>
          <w:rFonts w:hint="eastAsia"/>
          <w:noProof/>
        </w:rPr>
        <w:t>)</w:t>
      </w:r>
      <w:r>
        <w:rPr>
          <w:rFonts w:hint="eastAsia"/>
          <w:noProof/>
        </w:rPr>
        <w:tab/>
      </w:r>
      <w:r>
        <w:rPr>
          <w:rFonts w:hint="eastAsia"/>
          <w:noProof/>
        </w:rPr>
        <w:fldChar w:fldCharType="begin"/>
      </w:r>
      <w:r>
        <w:rPr>
          <w:rFonts w:hint="eastAsia"/>
          <w:noProof/>
        </w:rPr>
        <w:instrText xml:space="preserve"> </w:instrText>
      </w:r>
      <w:r>
        <w:rPr>
          <w:noProof/>
        </w:rPr>
        <w:instrText>PAGEREF _Toc199184235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9CA91CE" w14:textId="51EECE68"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sidRPr="00DA07AF">
        <w:rPr>
          <w:rFonts w:hint="eastAsia"/>
          <w:noProof/>
          <w:lang w:val="fr-FR"/>
        </w:rPr>
        <w:t>Annex A (informative): PlantUML source code</w:t>
      </w:r>
      <w:r>
        <w:rPr>
          <w:rFonts w:hint="eastAsia"/>
          <w:noProof/>
        </w:rPr>
        <w:tab/>
      </w:r>
      <w:r>
        <w:rPr>
          <w:rFonts w:hint="eastAsia"/>
          <w:noProof/>
        </w:rPr>
        <w:fldChar w:fldCharType="begin"/>
      </w:r>
      <w:r>
        <w:rPr>
          <w:rFonts w:hint="eastAsia"/>
          <w:noProof/>
        </w:rPr>
        <w:instrText xml:space="preserve"> </w:instrText>
      </w:r>
      <w:r>
        <w:rPr>
          <w:noProof/>
        </w:rPr>
        <w:instrText>PAGEREF _Toc199184236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B48460E" w14:textId="080EBC92"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Information model definition for </w:t>
      </w:r>
      <w:r w:rsidRPr="00DA07AF">
        <w:rPr>
          <w:rFonts w:hint="eastAsia"/>
          <w:noProof/>
          <w:lang w:val="en-US" w:eastAsia="zh-CN"/>
        </w:rPr>
        <w:t>NDT</w:t>
      </w:r>
      <w:r>
        <w:rPr>
          <w:rFonts w:hint="eastAsia"/>
          <w:noProof/>
        </w:rPr>
        <w:tab/>
      </w:r>
      <w:r>
        <w:rPr>
          <w:rFonts w:hint="eastAsia"/>
          <w:noProof/>
        </w:rPr>
        <w:fldChar w:fldCharType="begin"/>
      </w:r>
      <w:r>
        <w:rPr>
          <w:rFonts w:hint="eastAsia"/>
          <w:noProof/>
        </w:rPr>
        <w:instrText xml:space="preserve"> </w:instrText>
      </w:r>
      <w:r>
        <w:rPr>
          <w:noProof/>
        </w:rPr>
        <w:instrText>PAGEREF _Toc199184237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EB46618" w14:textId="2F4C49B0"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_Toc199184238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9BD8CD9" w14:textId="11C32AED"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_Toc199184239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D12A6A" w14:textId="4A494F4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w:t>
      </w:r>
      <w:r w:rsidRPr="00DA07AF">
        <w:rPr>
          <w:rFonts w:eastAsia="DengXian"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_Toc199184240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E54E637" w14:textId="05172885"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A.</w:t>
      </w:r>
      <w:r w:rsidRPr="00DA07AF">
        <w:rPr>
          <w:rFonts w:eastAsia="DengXian" w:hint="eastAsia"/>
          <w:noProof/>
          <w:lang w:eastAsia="zh-CN"/>
        </w:rPr>
        <w:t>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_Toc199184241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A10D7A6" w14:textId="451CE17B"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A.</w:t>
      </w:r>
      <w:r w:rsidRPr="00DA07AF">
        <w:rPr>
          <w:rFonts w:eastAsia="DengXian" w:hint="eastAsia"/>
          <w:noProof/>
          <w:lang w:eastAsia="zh-CN"/>
        </w:rPr>
        <w:t>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qu</w:t>
      </w:r>
      <w:r>
        <w:rPr>
          <w:rFonts w:hint="eastAsia"/>
          <w:noProof/>
        </w:rPr>
        <w:t>ery</w:t>
      </w:r>
      <w:r w:rsidRPr="00DA07AF">
        <w:rPr>
          <w:rFonts w:hint="eastAsia"/>
          <w:noProof/>
          <w:lang w:val="en" w:eastAsia="zh-CN"/>
        </w:rPr>
        <w:t xml:space="preserve"> </w:t>
      </w:r>
      <w:r>
        <w:rPr>
          <w:rFonts w:hint="eastAsia"/>
          <w:noProof/>
          <w:lang w:eastAsia="zh-CN"/>
        </w:rPr>
        <w:t>an NDT job</w:t>
      </w:r>
      <w:r>
        <w:rPr>
          <w:rFonts w:hint="eastAsia"/>
          <w:noProof/>
        </w:rPr>
        <w:tab/>
      </w:r>
      <w:r>
        <w:rPr>
          <w:rFonts w:hint="eastAsia"/>
          <w:noProof/>
        </w:rPr>
        <w:fldChar w:fldCharType="begin"/>
      </w:r>
      <w:r>
        <w:rPr>
          <w:rFonts w:hint="eastAsia"/>
          <w:noProof/>
        </w:rPr>
        <w:instrText xml:space="preserve"> </w:instrText>
      </w:r>
      <w:r>
        <w:rPr>
          <w:noProof/>
        </w:rPr>
        <w:instrText>PAGEREF _Toc199184242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32DC4F6" w14:textId="5BAF7059"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DA07AF">
        <w:rPr>
          <w:rFonts w:eastAsia="SimSun" w:hint="eastAsia"/>
          <w:noProof/>
          <w:lang w:val="en-US" w:eastAsia="zh-CN"/>
        </w:rPr>
        <w:t>B</w:t>
      </w:r>
      <w:r>
        <w:rPr>
          <w:rFonts w:hint="eastAsia"/>
          <w:noProof/>
        </w:rPr>
        <w:t xml:space="preserve"> (informative):</w:t>
      </w:r>
      <w:r w:rsidR="00F20A7B" w:rsidRPr="00F20A7B">
        <w:t xml:space="preserve"> </w:t>
      </w:r>
      <w:r w:rsidR="00F20A7B" w:rsidRPr="00F20A7B">
        <w:rPr>
          <w:noProof/>
        </w:rPr>
        <w:tab/>
      </w:r>
      <w:r>
        <w:rPr>
          <w:rFonts w:hint="eastAsia"/>
          <w:noProof/>
        </w:rPr>
        <w:fldChar w:fldCharType="begin"/>
      </w:r>
      <w:r>
        <w:rPr>
          <w:rFonts w:hint="eastAsia"/>
          <w:noProof/>
        </w:rPr>
        <w:instrText xml:space="preserve"> </w:instrText>
      </w:r>
      <w:r>
        <w:rPr>
          <w:noProof/>
        </w:rPr>
        <w:instrText>PAGEREF _Toc199184243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DE9DA0C" w14:textId="2EF44D6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sidRPr="00DA07AF">
        <w:rPr>
          <w:rFonts w:eastAsia="DengXian" w:hint="eastAsia"/>
          <w:noProof/>
          <w:lang w:val="en-US" w:eastAsia="zh-CN"/>
        </w:rPr>
        <w:t>B</w:t>
      </w:r>
      <w:r w:rsidRPr="00DA07AF">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NDT function in RAN domain</w:t>
      </w:r>
      <w:r>
        <w:rPr>
          <w:rFonts w:hint="eastAsia"/>
          <w:noProof/>
        </w:rPr>
        <w:tab/>
      </w:r>
      <w:r>
        <w:rPr>
          <w:rFonts w:hint="eastAsia"/>
          <w:noProof/>
        </w:rPr>
        <w:fldChar w:fldCharType="begin"/>
      </w:r>
      <w:r>
        <w:rPr>
          <w:rFonts w:hint="eastAsia"/>
          <w:noProof/>
        </w:rPr>
        <w:instrText xml:space="preserve"> </w:instrText>
      </w:r>
      <w:r>
        <w:rPr>
          <w:noProof/>
        </w:rPr>
        <w:instrText>PAGEREF _Toc199184244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F5EDF8A" w14:textId="58FF73B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sidRPr="00DA07AF">
        <w:rPr>
          <w:rFonts w:eastAsia="DengXian" w:hint="eastAsia"/>
          <w:noProof/>
          <w:lang w:val="en-US" w:eastAsia="zh-CN"/>
        </w:rPr>
        <w:t>B</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NDT function in cross domain</w:t>
      </w:r>
      <w:r>
        <w:rPr>
          <w:rFonts w:hint="eastAsia"/>
          <w:noProof/>
        </w:rPr>
        <w:tab/>
      </w:r>
      <w:r>
        <w:rPr>
          <w:rFonts w:hint="eastAsia"/>
          <w:noProof/>
        </w:rPr>
        <w:fldChar w:fldCharType="begin"/>
      </w:r>
      <w:r>
        <w:rPr>
          <w:rFonts w:hint="eastAsia"/>
          <w:noProof/>
        </w:rPr>
        <w:instrText xml:space="preserve"> </w:instrText>
      </w:r>
      <w:r>
        <w:rPr>
          <w:noProof/>
        </w:rPr>
        <w:instrText>PAGEREF _Toc199184245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5B2A187" w14:textId="6C5AFA57"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DA07AF">
        <w:rPr>
          <w:rFonts w:eastAsia="SimSun" w:hint="eastAsia"/>
          <w:noProof/>
          <w:lang w:val="en-US" w:eastAsia="zh-CN"/>
        </w:rPr>
        <w:t>C</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_Toc199184246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69C85C5" w14:textId="50EB7D33" w:rsidR="0034246C" w:rsidRDefault="00000000">
      <w:r>
        <w:fldChar w:fldCharType="end"/>
      </w:r>
    </w:p>
    <w:p w14:paraId="3DC485C6" w14:textId="77777777" w:rsidR="0034246C" w:rsidRDefault="00000000">
      <w:pPr>
        <w:pStyle w:val="TOC3"/>
      </w:pPr>
      <w:r>
        <w:br w:type="page"/>
      </w:r>
    </w:p>
    <w:p w14:paraId="374CC10A" w14:textId="77777777" w:rsidR="0034246C" w:rsidRDefault="00000000">
      <w:pPr>
        <w:pStyle w:val="Heading1"/>
      </w:pPr>
      <w:bookmarkStart w:id="18" w:name="foreword"/>
      <w:bookmarkStart w:id="19" w:name="_Toc191630887"/>
      <w:bookmarkStart w:id="20" w:name="_Toc199184128"/>
      <w:bookmarkEnd w:id="18"/>
      <w:r>
        <w:lastRenderedPageBreak/>
        <w:t>Foreword</w:t>
      </w:r>
      <w:bookmarkEnd w:id="19"/>
      <w:bookmarkEnd w:id="20"/>
    </w:p>
    <w:p w14:paraId="16967ABF" w14:textId="77777777" w:rsidR="0034246C" w:rsidRDefault="00000000">
      <w:r>
        <w:t xml:space="preserve">This Technical </w:t>
      </w:r>
      <w:bookmarkStart w:id="21" w:name="spectype3"/>
      <w:r>
        <w:t>Specification</w:t>
      </w:r>
      <w:bookmarkEnd w:id="21"/>
      <w:r>
        <w:rPr>
          <w:rFonts w:eastAsia="SimSun" w:hint="eastAsia"/>
          <w:lang w:val="en-US" w:eastAsia="zh-CN"/>
        </w:rPr>
        <w:t xml:space="preserve"> </w:t>
      </w:r>
      <w:r>
        <w:t>has been produced by the 3rd Generation Partnership Project (3GPP).</w:t>
      </w:r>
    </w:p>
    <w:p w14:paraId="25EFAA42" w14:textId="77777777" w:rsidR="0034246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000000">
      <w:pPr>
        <w:pStyle w:val="B1"/>
      </w:pPr>
      <w:r>
        <w:t>Version x.y.z</w:t>
      </w:r>
    </w:p>
    <w:p w14:paraId="6164EF85" w14:textId="77777777" w:rsidR="0034246C" w:rsidRDefault="00000000">
      <w:pPr>
        <w:pStyle w:val="B1"/>
      </w:pPr>
      <w:r>
        <w:t>where:</w:t>
      </w:r>
    </w:p>
    <w:p w14:paraId="7845AA96" w14:textId="77777777" w:rsidR="0034246C" w:rsidRDefault="00000000">
      <w:pPr>
        <w:pStyle w:val="B2"/>
      </w:pPr>
      <w:r>
        <w:t>x</w:t>
      </w:r>
      <w:r>
        <w:tab/>
        <w:t>the first digit:</w:t>
      </w:r>
    </w:p>
    <w:p w14:paraId="23AE4490" w14:textId="77777777" w:rsidR="0034246C" w:rsidRDefault="00000000">
      <w:pPr>
        <w:pStyle w:val="B3"/>
      </w:pPr>
      <w:r>
        <w:t>1</w:t>
      </w:r>
      <w:r>
        <w:tab/>
        <w:t>presented to TSG for information;</w:t>
      </w:r>
    </w:p>
    <w:p w14:paraId="6F891CC1" w14:textId="77777777" w:rsidR="0034246C" w:rsidRDefault="00000000">
      <w:pPr>
        <w:pStyle w:val="B3"/>
      </w:pPr>
      <w:r>
        <w:t>2</w:t>
      </w:r>
      <w:r>
        <w:tab/>
        <w:t>presented to TSG for approval;</w:t>
      </w:r>
    </w:p>
    <w:p w14:paraId="7A210D26" w14:textId="77777777" w:rsidR="0034246C" w:rsidRDefault="00000000">
      <w:pPr>
        <w:pStyle w:val="B3"/>
      </w:pPr>
      <w:r>
        <w:t>3</w:t>
      </w:r>
      <w:r>
        <w:tab/>
        <w:t>or greater indicates TSG approved document under change control.</w:t>
      </w:r>
    </w:p>
    <w:p w14:paraId="61026084" w14:textId="77777777" w:rsidR="0034246C" w:rsidRDefault="00000000">
      <w:pPr>
        <w:pStyle w:val="B2"/>
      </w:pPr>
      <w:r>
        <w:t>y</w:t>
      </w:r>
      <w:r>
        <w:tab/>
        <w:t>the second digit is incremented for all changes of substance, i.e. technical enhancements, corrections, updates, etc.</w:t>
      </w:r>
    </w:p>
    <w:p w14:paraId="333D8F94" w14:textId="77777777" w:rsidR="0034246C" w:rsidRDefault="00000000">
      <w:pPr>
        <w:pStyle w:val="B2"/>
      </w:pPr>
      <w:r>
        <w:t>z</w:t>
      </w:r>
      <w:r>
        <w:tab/>
        <w:t>the third digit is incremented when editorial only changes have been incorporated in the document.</w:t>
      </w:r>
    </w:p>
    <w:p w14:paraId="5BBA029F" w14:textId="77777777" w:rsidR="0034246C" w:rsidRDefault="00000000">
      <w:r>
        <w:t>In the present document, modal verbs have the following meanings:</w:t>
      </w:r>
    </w:p>
    <w:p w14:paraId="0A037025" w14:textId="77777777" w:rsidR="0034246C" w:rsidRDefault="00000000">
      <w:pPr>
        <w:pStyle w:val="EX"/>
      </w:pPr>
      <w:r>
        <w:rPr>
          <w:b/>
        </w:rPr>
        <w:t>shall</w:t>
      </w:r>
      <w:r>
        <w:tab/>
        <w:t>indicates a mandatory requirement to do something</w:t>
      </w:r>
    </w:p>
    <w:p w14:paraId="40F201E0" w14:textId="77777777" w:rsidR="0034246C" w:rsidRDefault="00000000">
      <w:pPr>
        <w:pStyle w:val="EX"/>
      </w:pPr>
      <w:r>
        <w:rPr>
          <w:b/>
        </w:rPr>
        <w:t>shall not</w:t>
      </w:r>
      <w:r>
        <w:tab/>
        <w:t>indicates an interdiction (prohibition) to do something</w:t>
      </w:r>
    </w:p>
    <w:p w14:paraId="1F3EBE53" w14:textId="77777777" w:rsidR="0034246C" w:rsidRDefault="00000000">
      <w:r>
        <w:t>The constructions "shall" and "shall not" are confined to the context of normative provisions, and do not appear in Technical Reports.</w:t>
      </w:r>
    </w:p>
    <w:p w14:paraId="451848B9" w14:textId="77777777" w:rsidR="0034246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000000">
      <w:pPr>
        <w:pStyle w:val="EX"/>
      </w:pPr>
      <w:r>
        <w:rPr>
          <w:b/>
        </w:rPr>
        <w:t>should</w:t>
      </w:r>
      <w:r>
        <w:tab/>
        <w:t>indicates a recommendation to do something</w:t>
      </w:r>
    </w:p>
    <w:p w14:paraId="64CDC1E8" w14:textId="77777777" w:rsidR="0034246C" w:rsidRDefault="00000000">
      <w:pPr>
        <w:pStyle w:val="EX"/>
      </w:pPr>
      <w:r>
        <w:rPr>
          <w:b/>
        </w:rPr>
        <w:t>should not</w:t>
      </w:r>
      <w:r>
        <w:tab/>
        <w:t>indicates a recommendation not to do something</w:t>
      </w:r>
    </w:p>
    <w:p w14:paraId="4494D7E5" w14:textId="77777777" w:rsidR="0034246C" w:rsidRDefault="00000000">
      <w:pPr>
        <w:pStyle w:val="EX"/>
      </w:pPr>
      <w:r>
        <w:rPr>
          <w:b/>
        </w:rPr>
        <w:t>may</w:t>
      </w:r>
      <w:r>
        <w:tab/>
        <w:t>indicates permission to do something</w:t>
      </w:r>
    </w:p>
    <w:p w14:paraId="1D2B3446" w14:textId="77777777" w:rsidR="0034246C" w:rsidRDefault="00000000">
      <w:pPr>
        <w:pStyle w:val="EX"/>
      </w:pPr>
      <w:r>
        <w:rPr>
          <w:b/>
        </w:rPr>
        <w:t>need not</w:t>
      </w:r>
      <w:r>
        <w:tab/>
        <w:t>indicates permission not to do something</w:t>
      </w:r>
    </w:p>
    <w:p w14:paraId="1D81313B" w14:textId="77777777" w:rsidR="0034246C" w:rsidRDefault="00000000">
      <w:r>
        <w:t>The construction "may not" is ambiguous and is not used in normative elements. The unambiguous constructions "might not" or "shall not" are used instead, depending upon the meaning intended.</w:t>
      </w:r>
    </w:p>
    <w:p w14:paraId="004A6912" w14:textId="77777777" w:rsidR="0034246C" w:rsidRDefault="00000000">
      <w:pPr>
        <w:pStyle w:val="EX"/>
      </w:pPr>
      <w:r>
        <w:rPr>
          <w:b/>
        </w:rPr>
        <w:t>can</w:t>
      </w:r>
      <w:r>
        <w:tab/>
        <w:t>indicates that something is possible</w:t>
      </w:r>
    </w:p>
    <w:p w14:paraId="41AD99B3" w14:textId="77777777" w:rsidR="0034246C" w:rsidRDefault="00000000">
      <w:pPr>
        <w:pStyle w:val="EX"/>
      </w:pPr>
      <w:r>
        <w:rPr>
          <w:b/>
        </w:rPr>
        <w:t>cannot</w:t>
      </w:r>
      <w:r>
        <w:tab/>
        <w:t>indicates that something is impossible</w:t>
      </w:r>
    </w:p>
    <w:p w14:paraId="3BEE50C7" w14:textId="77777777" w:rsidR="0034246C" w:rsidRDefault="00000000">
      <w:r>
        <w:t>The constructions "can" and "cannot" are not substitutes for "may" and "need not".</w:t>
      </w:r>
    </w:p>
    <w:p w14:paraId="409DC7F9" w14:textId="77777777" w:rsidR="0034246C" w:rsidRDefault="00000000">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000000">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000000">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000000">
      <w:r>
        <w:lastRenderedPageBreak/>
        <w:t>In addition:</w:t>
      </w:r>
    </w:p>
    <w:p w14:paraId="37D08C2A" w14:textId="77777777" w:rsidR="0034246C" w:rsidRDefault="00000000">
      <w:pPr>
        <w:pStyle w:val="EX"/>
      </w:pPr>
      <w:r>
        <w:rPr>
          <w:b/>
        </w:rPr>
        <w:t>is</w:t>
      </w:r>
      <w:r>
        <w:tab/>
        <w:t>(or any other verb in the indicative mood) indicates a statement of fact</w:t>
      </w:r>
    </w:p>
    <w:p w14:paraId="569DE812" w14:textId="77777777" w:rsidR="0034246C" w:rsidRDefault="00000000">
      <w:pPr>
        <w:pStyle w:val="EX"/>
      </w:pPr>
      <w:r>
        <w:rPr>
          <w:b/>
        </w:rPr>
        <w:t>is not</w:t>
      </w:r>
      <w:r>
        <w:tab/>
        <w:t>(or any other negative verb in the indicative mood) indicates a statement of fact</w:t>
      </w:r>
    </w:p>
    <w:p w14:paraId="02DCD8F4" w14:textId="77777777" w:rsidR="0034246C" w:rsidRDefault="00000000">
      <w:r>
        <w:t>The constructions "is" and "is not" do not indicate requirements.</w:t>
      </w:r>
    </w:p>
    <w:p w14:paraId="6D7BB705" w14:textId="77777777" w:rsidR="0034246C" w:rsidRDefault="00000000">
      <w:pPr>
        <w:pStyle w:val="Heading1"/>
      </w:pPr>
      <w:bookmarkStart w:id="22" w:name="introduction"/>
      <w:bookmarkStart w:id="23" w:name="_Toc172542855"/>
      <w:bookmarkStart w:id="24" w:name="_Toc191630888"/>
      <w:bookmarkStart w:id="25" w:name="_Toc199184129"/>
      <w:bookmarkEnd w:id="22"/>
      <w:r>
        <w:t>Introduction</w:t>
      </w:r>
      <w:bookmarkEnd w:id="23"/>
      <w:bookmarkEnd w:id="24"/>
      <w:bookmarkEnd w:id="25"/>
    </w:p>
    <w:p w14:paraId="3E29255E" w14:textId="77777777" w:rsidR="0034246C" w:rsidRDefault="00000000">
      <w:pPr>
        <w:pStyle w:val="Heading1"/>
      </w:pPr>
      <w:r>
        <w:br w:type="page"/>
      </w:r>
      <w:bookmarkStart w:id="26" w:name="scope"/>
      <w:bookmarkStart w:id="27" w:name="_Toc191630889"/>
      <w:bookmarkStart w:id="28" w:name="_Toc199184130"/>
      <w:bookmarkEnd w:id="26"/>
      <w:r>
        <w:lastRenderedPageBreak/>
        <w:t>1</w:t>
      </w:r>
      <w:r>
        <w:tab/>
        <w:t>Scope</w:t>
      </w:r>
      <w:bookmarkEnd w:id="27"/>
      <w:bookmarkEnd w:id="28"/>
    </w:p>
    <w:p w14:paraId="4B8B5CF1" w14:textId="77777777" w:rsidR="0034246C" w:rsidRDefault="00000000">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77777777" w:rsidR="0034246C" w:rsidRDefault="00000000">
      <w:pPr>
        <w:numPr>
          <w:ilvl w:val="255"/>
          <w:numId w:val="0"/>
        </w:numPr>
      </w:pPr>
      <w:r>
        <w:rPr>
          <w:lang w:val="en-US" w:eastAsia="zh-CN"/>
        </w:rPr>
        <w:t>The present document applies to the service based management architecture.</w:t>
      </w:r>
    </w:p>
    <w:p w14:paraId="17C7266D" w14:textId="77777777" w:rsidR="0034246C" w:rsidRDefault="00000000">
      <w:pPr>
        <w:pStyle w:val="Heading1"/>
      </w:pPr>
      <w:bookmarkStart w:id="29" w:name="references"/>
      <w:bookmarkStart w:id="30" w:name="_Toc191630890"/>
      <w:bookmarkStart w:id="31" w:name="_Toc7522"/>
      <w:bookmarkStart w:id="32" w:name="_Toc199184131"/>
      <w:bookmarkEnd w:id="29"/>
      <w:r>
        <w:t>2</w:t>
      </w:r>
      <w:r>
        <w:tab/>
        <w:t>References</w:t>
      </w:r>
      <w:bookmarkEnd w:id="30"/>
      <w:bookmarkEnd w:id="31"/>
      <w:bookmarkEnd w:id="32"/>
    </w:p>
    <w:p w14:paraId="4E19DD97" w14:textId="77777777" w:rsidR="0034246C" w:rsidRDefault="00000000">
      <w:r>
        <w:t>The following documents contain provisions which, through reference in this text, constitute provisions of the present document.</w:t>
      </w:r>
    </w:p>
    <w:p w14:paraId="5156DA52" w14:textId="77777777" w:rsidR="0034246C" w:rsidRDefault="00000000">
      <w:pPr>
        <w:pStyle w:val="B1"/>
      </w:pPr>
      <w:r>
        <w:t>-</w:t>
      </w:r>
      <w:r>
        <w:tab/>
        <w:t>References are either specific (identified by date of publication, edition number, version number, etc.) or non</w:t>
      </w:r>
      <w:r>
        <w:noBreakHyphen/>
        <w:t>specific.</w:t>
      </w:r>
    </w:p>
    <w:p w14:paraId="0C026E48" w14:textId="77777777" w:rsidR="0034246C" w:rsidRDefault="00000000">
      <w:pPr>
        <w:pStyle w:val="B1"/>
      </w:pPr>
      <w:r>
        <w:t>-</w:t>
      </w:r>
      <w:r>
        <w:tab/>
        <w:t>For a specific reference, subsequent revisions do not apply.</w:t>
      </w:r>
    </w:p>
    <w:p w14:paraId="544D889C" w14:textId="77777777" w:rsidR="0034246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32EBF360" w:rsidR="0034246C" w:rsidRDefault="00000000" w:rsidP="00067BAD">
      <w:pPr>
        <w:pStyle w:val="EX"/>
        <w:rPr>
          <w:lang w:eastAsia="ja-JP"/>
        </w:rPr>
      </w:pPr>
      <w:r w:rsidRPr="00067BAD">
        <w:rPr>
          <w:rFonts w:hint="eastAsia"/>
          <w:lang w:eastAsia="ja-JP"/>
        </w:rPr>
        <w:t>[1]</w:t>
      </w:r>
      <w:r w:rsidR="00C92645" w:rsidRPr="00067BAD">
        <w:rPr>
          <w:lang w:eastAsia="ja-JP"/>
        </w:rPr>
        <w:tab/>
      </w:r>
      <w:r>
        <w:rPr>
          <w:lang w:eastAsia="ja-JP"/>
        </w:rPr>
        <w:t>3GPP TR 21.905: "Vocabulary for 3GPP Specifications".</w:t>
      </w:r>
    </w:p>
    <w:p w14:paraId="41E4C274" w14:textId="77777777" w:rsidR="0034246C" w:rsidRDefault="00000000">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000000">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000000">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000000">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000000">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000000">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000000">
      <w:pPr>
        <w:pStyle w:val="EX"/>
      </w:pPr>
      <w:r>
        <w:t>[</w:t>
      </w:r>
      <w:r>
        <w:rPr>
          <w:rFonts w:eastAsia="SimSun" w:hint="eastAsia"/>
          <w:lang w:val="en-US" w:eastAsia="zh-CN"/>
        </w:rPr>
        <w:t>8</w:t>
      </w:r>
      <w:r>
        <w:t>]</w:t>
      </w:r>
      <w:r>
        <w:tab/>
        <w:t>3GPP TS 28.532: "Management and orchestration; Generic management services".</w:t>
      </w:r>
    </w:p>
    <w:p w14:paraId="329B9568" w14:textId="77777777" w:rsidR="0034246C" w:rsidRDefault="00000000">
      <w:pPr>
        <w:pStyle w:val="Heading1"/>
      </w:pPr>
      <w:bookmarkStart w:id="33" w:name="definitions"/>
      <w:bookmarkStart w:id="34" w:name="_Toc191630891"/>
      <w:bookmarkStart w:id="35" w:name="_Toc199184132"/>
      <w:bookmarkEnd w:id="33"/>
      <w:r>
        <w:t>3</w:t>
      </w:r>
      <w:r>
        <w:tab/>
        <w:t>Definitions of terms, symbols and abbreviations</w:t>
      </w:r>
      <w:bookmarkEnd w:id="34"/>
      <w:bookmarkEnd w:id="35"/>
    </w:p>
    <w:p w14:paraId="15BF7B58" w14:textId="77777777" w:rsidR="0034246C" w:rsidRDefault="00000000">
      <w:pPr>
        <w:pStyle w:val="Heading2"/>
      </w:pPr>
      <w:bookmarkStart w:id="36" w:name="_Toc191630892"/>
      <w:bookmarkStart w:id="37" w:name="_Toc199184133"/>
      <w:r>
        <w:t>3.1</w:t>
      </w:r>
      <w:r>
        <w:tab/>
        <w:t>Terms</w:t>
      </w:r>
      <w:bookmarkEnd w:id="36"/>
      <w:bookmarkEnd w:id="37"/>
    </w:p>
    <w:p w14:paraId="6DEB9A29" w14:textId="77777777" w:rsidR="0034246C" w:rsidRDefault="00000000">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000000">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6A4B4D31" w14:textId="77777777" w:rsidR="0034246C" w:rsidRDefault="00000000">
      <w:pPr>
        <w:pStyle w:val="NO"/>
        <w:rPr>
          <w:lang w:eastAsia="zh-CN"/>
        </w:rPr>
      </w:pPr>
      <w:bookmarkStart w:id="38"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p>
    <w:p w14:paraId="65DD4C95" w14:textId="77777777" w:rsidR="0034246C" w:rsidRDefault="00000000">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NDTs can interact with other NDTs during simulation or emulation activities, and dynamically adapt their internal behavior based on such interactions.</w:t>
      </w:r>
    </w:p>
    <w:p w14:paraId="75CFE3AA" w14:textId="77777777" w:rsidR="0034246C" w:rsidRDefault="00000000">
      <w:pPr>
        <w:pStyle w:val="Heading2"/>
      </w:pPr>
      <w:bookmarkStart w:id="39" w:name="_Toc199184134"/>
      <w:r>
        <w:t>3.2</w:t>
      </w:r>
      <w:r>
        <w:tab/>
        <w:t>Symbols</w:t>
      </w:r>
      <w:bookmarkEnd w:id="38"/>
      <w:bookmarkEnd w:id="39"/>
    </w:p>
    <w:p w14:paraId="435DF468" w14:textId="77777777" w:rsidR="0034246C" w:rsidRDefault="00000000">
      <w:pPr>
        <w:keepNext/>
      </w:pPr>
      <w:r>
        <w:t>For the purposes of the present document, the following symbols apply:</w:t>
      </w:r>
    </w:p>
    <w:p w14:paraId="0676192B" w14:textId="77777777" w:rsidR="0034246C" w:rsidRDefault="00000000">
      <w:pPr>
        <w:pStyle w:val="EW"/>
      </w:pPr>
      <w:r>
        <w:t>&lt;symbol&gt;</w:t>
      </w:r>
      <w:r>
        <w:tab/>
        <w:t>&lt;Explanation&gt;</w:t>
      </w:r>
    </w:p>
    <w:p w14:paraId="7BB042DC" w14:textId="77777777" w:rsidR="0034246C" w:rsidRDefault="0034246C">
      <w:pPr>
        <w:pStyle w:val="EW"/>
      </w:pPr>
    </w:p>
    <w:p w14:paraId="3401F3A0" w14:textId="77777777" w:rsidR="0034246C" w:rsidRDefault="00000000">
      <w:pPr>
        <w:pStyle w:val="Heading2"/>
      </w:pPr>
      <w:bookmarkStart w:id="40" w:name="_Toc191630894"/>
      <w:bookmarkStart w:id="41" w:name="_Toc199184135"/>
      <w:r>
        <w:lastRenderedPageBreak/>
        <w:t>3.3</w:t>
      </w:r>
      <w:r>
        <w:tab/>
        <w:t>Abbreviations</w:t>
      </w:r>
      <w:bookmarkEnd w:id="40"/>
      <w:bookmarkEnd w:id="41"/>
    </w:p>
    <w:p w14:paraId="49EC04C9" w14:textId="77777777" w:rsidR="0034246C"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06DAE" w14:textId="77777777" w:rsidR="0034246C" w:rsidRDefault="00000000">
      <w:pPr>
        <w:pStyle w:val="EW"/>
      </w:pPr>
      <w:r>
        <w:t>&lt;ABBREVIATION&gt;</w:t>
      </w:r>
      <w:r>
        <w:tab/>
        <w:t>&lt;Expansion&gt;</w:t>
      </w:r>
    </w:p>
    <w:p w14:paraId="1FFCA42C" w14:textId="77777777" w:rsidR="0034246C" w:rsidRDefault="0034246C"/>
    <w:p w14:paraId="53B07649" w14:textId="77777777" w:rsidR="00713267" w:rsidRDefault="00713267" w:rsidP="00713267">
      <w:pPr>
        <w:pStyle w:val="EW"/>
      </w:pPr>
      <w:r>
        <w:t>NDT</w:t>
      </w:r>
      <w:r>
        <w:tab/>
        <w:t xml:space="preserve">Network Digital Twin </w:t>
      </w:r>
    </w:p>
    <w:p w14:paraId="33B6B21A" w14:textId="77777777" w:rsidR="00713267" w:rsidRDefault="00713267" w:rsidP="00713267">
      <w:pPr>
        <w:pStyle w:val="EW"/>
      </w:pPr>
      <w:r w:rsidRPr="003054B3">
        <w:t>S-NSSAI</w:t>
      </w:r>
      <w:r>
        <w:tab/>
      </w:r>
      <w:r w:rsidRPr="001B7910">
        <w:t>Single Network Slice Selection Assistance Information</w:t>
      </w:r>
    </w:p>
    <w:p w14:paraId="3A32FE7B" w14:textId="77777777" w:rsidR="0034246C" w:rsidRPr="00713267" w:rsidRDefault="0034246C"/>
    <w:p w14:paraId="51598DFF" w14:textId="77777777" w:rsidR="0034246C" w:rsidRDefault="00000000">
      <w:pPr>
        <w:pStyle w:val="Heading1"/>
        <w:rPr>
          <w:lang w:val="en-US" w:eastAsia="zh-CN"/>
        </w:rPr>
      </w:pPr>
      <w:bookmarkStart w:id="42" w:name="_Toc5114130"/>
      <w:bookmarkStart w:id="43" w:name="_Toc191630895"/>
      <w:bookmarkStart w:id="44" w:name="_Toc199184136"/>
      <w:r>
        <w:t>4</w:t>
      </w:r>
      <w:r>
        <w:tab/>
      </w:r>
      <w:bookmarkEnd w:id="42"/>
      <w:r>
        <w:t xml:space="preserve">Concepts and </w:t>
      </w:r>
      <w:r>
        <w:rPr>
          <w:lang w:val="en-US" w:eastAsia="zh-CN"/>
        </w:rPr>
        <w:t>overview</w:t>
      </w:r>
      <w:bookmarkEnd w:id="43"/>
      <w:bookmarkEnd w:id="44"/>
    </w:p>
    <w:p w14:paraId="73A95D41" w14:textId="77777777" w:rsidR="0034246C" w:rsidRDefault="00000000">
      <w:pPr>
        <w:pStyle w:val="Heading2"/>
      </w:pPr>
      <w:bookmarkStart w:id="45" w:name="_Toc176937963"/>
      <w:bookmarkStart w:id="46" w:name="_Toc176874248"/>
      <w:bookmarkStart w:id="47" w:name="_Toc199184137"/>
      <w:bookmarkStart w:id="48" w:name="_Toc191630896"/>
      <w:bookmarkStart w:id="49" w:name="_Toc106192938"/>
      <w:bookmarkStart w:id="50" w:name="_Toc178169040"/>
      <w:r>
        <w:t>4.</w:t>
      </w:r>
      <w:r>
        <w:rPr>
          <w:lang w:val="en-US" w:eastAsia="zh-CN"/>
        </w:rPr>
        <w:t>1</w:t>
      </w:r>
      <w:r>
        <w:tab/>
        <w:t>Introduction and Overview</w:t>
      </w:r>
      <w:bookmarkEnd w:id="45"/>
      <w:bookmarkEnd w:id="46"/>
      <w:bookmarkEnd w:id="47"/>
    </w:p>
    <w:p w14:paraId="436B7CDA" w14:textId="77777777" w:rsidR="0034246C" w:rsidRDefault="00000000">
      <w:pPr>
        <w:pStyle w:val="Heading3"/>
      </w:pPr>
      <w:bookmarkStart w:id="51" w:name="_Toc176937964"/>
      <w:bookmarkStart w:id="52" w:name="_Toc176874249"/>
      <w:bookmarkStart w:id="53" w:name="_Toc199184138"/>
      <w:r>
        <w:t>4.</w:t>
      </w:r>
      <w:r>
        <w:rPr>
          <w:rFonts w:eastAsia="SimSun" w:hint="eastAsia"/>
          <w:lang w:val="en-US" w:eastAsia="zh-CN"/>
        </w:rPr>
        <w:t>1</w:t>
      </w:r>
      <w:r>
        <w:t>.</w:t>
      </w:r>
      <w:r>
        <w:rPr>
          <w:rFonts w:eastAsia="SimSun" w:hint="eastAsia"/>
          <w:lang w:eastAsia="zh-CN"/>
        </w:rPr>
        <w:t>1</w:t>
      </w:r>
      <w:r>
        <w:rPr>
          <w:rFonts w:eastAsia="SimSun"/>
          <w:lang w:eastAsia="zh-CN"/>
        </w:rPr>
        <w:tab/>
      </w:r>
      <w:r>
        <w:t>Digital Twins and Network Digital Twins</w:t>
      </w:r>
      <w:bookmarkEnd w:id="51"/>
      <w:bookmarkEnd w:id="52"/>
      <w:bookmarkEnd w:id="53"/>
    </w:p>
    <w:p w14:paraId="0DA182F4" w14:textId="77777777" w:rsidR="0034246C" w:rsidRDefault="00000000">
      <w:pPr>
        <w:jc w:val="both"/>
      </w:pPr>
      <w:r>
        <w:rPr>
          <w:b/>
          <w:bCs/>
        </w:rPr>
        <w:t xml:space="preserve">A digital twin </w:t>
      </w:r>
      <w:r>
        <w:t>is a representation of an object that models the characteristics and behaviours of a real-</w:t>
      </w:r>
      <w:r>
        <w:rPr>
          <w:rFonts w:eastAsia="SimSun" w:hint="eastAsia"/>
          <w:lang w:val="en-US" w:eastAsia="zh-CN"/>
        </w:rPr>
        <w:t>world</w:t>
      </w:r>
      <w:r>
        <w:t xml:space="preserve"> object or system.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SimSun" w:hint="eastAsia"/>
          <w:lang w:val="en-US" w:eastAsia="zh-CN"/>
        </w:rPr>
        <w:t xml:space="preserve"> or the NFs in Core network</w:t>
      </w:r>
      <w:r>
        <w:t xml:space="preserve">. </w:t>
      </w:r>
    </w:p>
    <w:p w14:paraId="08297042" w14:textId="77777777" w:rsidR="0034246C" w:rsidRDefault="00000000">
      <w:pPr>
        <w:jc w:val="both"/>
        <w:rPr>
          <w:rFonts w:eastAsia="SimSun"/>
          <w:b/>
          <w:bCs/>
          <w:lang w:val="en-US" w:eastAsia="zh-CN"/>
        </w:rPr>
      </w:pPr>
      <w:r>
        <w:t xml:space="preserve">Accordingly, a digital twin modelling of an object of a communication network is called </w:t>
      </w:r>
      <w:r>
        <w:rPr>
          <w:b/>
          <w:bCs/>
        </w:rPr>
        <w:t>Network Digital Twin</w:t>
      </w:r>
      <w:r>
        <w:rPr>
          <w:rFonts w:eastAsia="SimSun" w:hint="eastAsia"/>
          <w:b/>
          <w:bCs/>
          <w:lang w:val="en-US" w:eastAsia="zh-CN"/>
        </w:rPr>
        <w:t>.</w:t>
      </w:r>
    </w:p>
    <w:p w14:paraId="38C44E7F" w14:textId="77777777" w:rsidR="0034246C" w:rsidRDefault="00000000">
      <w:pPr>
        <w:jc w:val="both"/>
        <w:rPr>
          <w:color w:val="000000" w:themeColor="text1"/>
          <w:lang w:val="en-US"/>
        </w:rPr>
      </w:pPr>
      <w:r>
        <w:rPr>
          <w:color w:val="000000"/>
        </w:rPr>
        <w:t xml:space="preserve">Network Digital Twin </w:t>
      </w:r>
      <w:r>
        <w:rPr>
          <w:rFonts w:hint="eastAsia"/>
          <w:color w:val="000000"/>
          <w:lang w:eastAsia="zh-CN"/>
        </w:rPr>
        <w:t>(NDT)</w:t>
      </w:r>
      <w:r>
        <w:rPr>
          <w:color w:val="000000"/>
        </w:rPr>
        <w:t xml:space="preserve"> is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etwork. To provide meaningful results, NDT needs to model the behavio</w:t>
      </w:r>
      <w:r>
        <w:rPr>
          <w:rFonts w:eastAsia="SimSun" w:hint="eastAsia"/>
          <w:color w:val="000000"/>
          <w:lang w:val="en-US" w:eastAsia="zh-CN"/>
        </w:rPr>
        <w:t>u</w:t>
      </w:r>
      <w:r>
        <w:rPr>
          <w:color w:val="000000"/>
        </w:rPr>
        <w:t xml:space="preserve">r of the mobile </w:t>
      </w:r>
      <w:r>
        <w:rPr>
          <w:rFonts w:hint="eastAsia"/>
          <w:color w:val="000000"/>
          <w:lang w:eastAsia="zh-CN"/>
        </w:rPr>
        <w:t>n</w:t>
      </w:r>
      <w:r>
        <w:rPr>
          <w:color w:val="000000"/>
        </w:rPr>
        <w:t>etwork, so that the result of the operations on the virtual replica are good approximations to similar operations on the actual network.</w:t>
      </w:r>
      <w:r>
        <w:rPr>
          <w:rFonts w:hint="eastAsia"/>
          <w:color w:val="000000"/>
          <w:lang w:eastAsia="zh-CN"/>
        </w:rPr>
        <w:t xml:space="preserve"> </w:t>
      </w:r>
      <w:r>
        <w:rPr>
          <w:color w:val="000000"/>
          <w:lang w:eastAsia="zh-CN"/>
        </w:rPr>
        <w:t xml:space="preserve">The implementation of an NDT can rely on simulation, emulation, AI-based modelling, or any other technique that enables the NDT to mimic the behaviour of the network. </w:t>
      </w:r>
    </w:p>
    <w:p w14:paraId="5E0432A8" w14:textId="77777777" w:rsidR="0034246C" w:rsidRDefault="00000000">
      <w:r>
        <w:rPr>
          <w:rFonts w:eastAsia="Yu Mincho" w:hint="eastAsia"/>
          <w:lang w:val="en-US" w:eastAsia="ja-JP"/>
        </w:rPr>
        <w:t>Thus</w:t>
      </w:r>
      <w:r>
        <w:rPr>
          <w:rFonts w:eastAsia="SimSun" w:hint="eastAsia"/>
          <w:lang w:val="en-US" w:eastAsia="zh-CN"/>
        </w:rPr>
        <w:t>, 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 </w:t>
      </w:r>
      <w:r>
        <w:rPr>
          <w:rFonts w:eastAsia="SimSun" w:hint="eastAsia"/>
          <w:lang w:val="en-US" w:eastAsia="zh-CN"/>
        </w:rPr>
        <w:t>helps</w:t>
      </w:r>
      <w:r>
        <w:rPr>
          <w:rFonts w:eastAsia="Yu Mincho"/>
          <w:lang w:val="en-US" w:eastAsia="ja-JP"/>
        </w:rPr>
        <w:t xml:space="preserve"> building resilient networks, enables the early deployment of new services, and enhances network quality.</w:t>
      </w:r>
      <w:r>
        <w:rPr>
          <w:rFonts w:eastAsia="Yu Mincho" w:hint="eastAsia"/>
          <w:lang w:val="en-US" w:eastAsia="ja-JP"/>
        </w:rPr>
        <w:t xml:space="preserve"> For example, with NDT, network operators can verify network behavio</w:t>
      </w:r>
      <w:r>
        <w:rPr>
          <w:rFonts w:eastAsia="SimSun" w:hint="eastAsia"/>
          <w:lang w:val="en-US" w:eastAsia="zh-CN"/>
        </w:rPr>
        <w:t>u</w:t>
      </w:r>
      <w:r>
        <w:rPr>
          <w:rFonts w:eastAsia="Yu Mincho" w:hint="eastAsia"/>
          <w:lang w:val="en-US" w:eastAsia="ja-JP"/>
        </w:rPr>
        <w:t xml:space="preserve">r before they </w:t>
      </w:r>
      <w:r>
        <w:rPr>
          <w:rFonts w:eastAsia="Yu Mincho"/>
          <w:lang w:val="en-US" w:eastAsia="ja-JP"/>
        </w:rPr>
        <w:t>apply</w:t>
      </w:r>
      <w:r>
        <w:rPr>
          <w:rFonts w:eastAsia="Yu Mincho" w:hint="eastAsia"/>
          <w:lang w:val="en-US" w:eastAsia="ja-JP"/>
        </w:rPr>
        <w:t xml:space="preserve"> to real network to prevent unintended behavio</w:t>
      </w:r>
      <w:r>
        <w:rPr>
          <w:rFonts w:eastAsia="SimSun" w:hint="eastAsia"/>
          <w:lang w:val="en-US" w:eastAsia="zh-CN"/>
        </w:rPr>
        <w:t>u</w:t>
      </w:r>
      <w:r>
        <w:rPr>
          <w:rFonts w:eastAsia="Yu Mincho" w:hint="eastAsia"/>
          <w:lang w:val="en-US" w:eastAsia="ja-JP"/>
        </w:rPr>
        <w:t xml:space="preserve">r,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behavio</w:t>
      </w:r>
      <w:r>
        <w:rPr>
          <w:rFonts w:eastAsia="SimSun" w:hint="eastAsia"/>
          <w:lang w:val="en-US" w:eastAsia="zh-CN"/>
        </w:rPr>
        <w:t>u</w:t>
      </w:r>
      <w:r>
        <w:rPr>
          <w:rFonts w:eastAsia="Yu Mincho" w:hint="eastAsia"/>
          <w:lang w:val="en-US" w:eastAsia="ja-JP"/>
        </w:rPr>
        <w:t>r, which can contribute to reduce operator</w:t>
      </w:r>
      <w:r>
        <w:rPr>
          <w:rFonts w:eastAsia="Yu Mincho"/>
          <w:lang w:val="en-US" w:eastAsia="ja-JP"/>
        </w:rPr>
        <w:t>’</w:t>
      </w:r>
      <w:r>
        <w:rPr>
          <w:rFonts w:eastAsia="Yu Mincho" w:hint="eastAsia"/>
          <w:lang w:val="en-US" w:eastAsia="ja-JP"/>
        </w:rPr>
        <w:t>s manual operation and improve management efficiency.</w:t>
      </w:r>
      <w:r>
        <w:rPr>
          <w:rFonts w:eastAsia="SimSun" w:hint="eastAsia"/>
          <w:lang w:val="en-US" w:eastAsia="zh-CN"/>
        </w:rPr>
        <w:t xml:space="preserve"> </w:t>
      </w:r>
      <w:r>
        <w:rPr>
          <w:rFonts w:eastAsia="Yu Mincho" w:hint="eastAsia"/>
          <w:lang w:val="en-US" w:eastAsia="ja-JP"/>
        </w:rPr>
        <w:t>NDT may</w:t>
      </w:r>
      <w:r>
        <w:rPr>
          <w:rFonts w:eastAsia="SimSun" w:hint="eastAsia"/>
          <w:lang w:val="en-US" w:eastAsia="zh-CN"/>
        </w:rPr>
        <w:t xml:space="preserve"> also</w:t>
      </w:r>
      <w:r>
        <w:rPr>
          <w:rFonts w:eastAsia="Yu Mincho" w:hint="eastAsia"/>
          <w:lang w:val="en-US" w:eastAsia="ja-JP"/>
        </w:rPr>
        <w:t xml:space="preserve"> utilize network automation functions to deliver NDT reports</w:t>
      </w:r>
      <w:r>
        <w:rPr>
          <w:rFonts w:eastAsia="SimSun" w:hint="eastAsia"/>
          <w:lang w:val="en-US" w:eastAsia="zh-CN"/>
        </w:rPr>
        <w:t>.</w:t>
      </w:r>
      <w:r>
        <w:rPr>
          <w:rFonts w:eastAsia="Yu Mincho" w:hint="eastAsia"/>
          <w:lang w:val="en-US" w:eastAsia="ja-JP"/>
        </w:rPr>
        <w:t xml:space="preserve">  </w:t>
      </w:r>
    </w:p>
    <w:p w14:paraId="62182CAC" w14:textId="77777777" w:rsidR="0034246C" w:rsidRDefault="00000000">
      <w:pPr>
        <w:pStyle w:val="Heading3"/>
      </w:pPr>
      <w:bookmarkStart w:id="54" w:name="_Toc199184139"/>
      <w:r>
        <w:t>4.</w:t>
      </w:r>
      <w:r>
        <w:rPr>
          <w:rFonts w:eastAsia="SimSun" w:hint="eastAsia"/>
          <w:lang w:val="en-US" w:eastAsia="zh-CN"/>
        </w:rPr>
        <w:t>1</w:t>
      </w:r>
      <w:r>
        <w:t>.</w:t>
      </w:r>
      <w:r>
        <w:rPr>
          <w:rFonts w:eastAsia="SimSun" w:hint="eastAsia"/>
          <w:lang w:val="en-US" w:eastAsia="zh-CN"/>
        </w:rPr>
        <w:t>2</w:t>
      </w:r>
      <w:r>
        <w:rPr>
          <w:rFonts w:eastAsia="SimSun"/>
          <w:lang w:eastAsia="zh-CN"/>
        </w:rPr>
        <w:tab/>
      </w:r>
      <w:r>
        <w:t>Utilizing emulation and/or simulation</w:t>
      </w:r>
      <w:bookmarkEnd w:id="54"/>
    </w:p>
    <w:p w14:paraId="5476B3ED" w14:textId="77777777" w:rsidR="0034246C" w:rsidRDefault="00000000">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77777777" w:rsidR="0034246C" w:rsidRDefault="00000000">
      <w:r>
        <w:t xml:space="preserve">Simulation implies that the NDT uses a mathematical model to characterize the behavior of the system. This is used e.g. to model the traffic generated by users in the RAN to model the movement of users, or a simplified behaviour of a NF. Emulation implies that the NDT uses a realizable object such as software that replaces the live object to characterize the behavior of at least one aspect of the system. This is used e.g. to replicate or mimic the functionalities of core network functions which are implemented using the real software of NFs. </w:t>
      </w:r>
    </w:p>
    <w:p w14:paraId="29EFDC9A" w14:textId="77777777" w:rsidR="0034246C" w:rsidRDefault="00000000">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 considerations</w:t>
      </w:r>
      <w:r>
        <w:rPr>
          <w:rFonts w:hint="eastAsia"/>
          <w:color w:val="000000"/>
          <w:lang w:val="en-US" w:eastAsia="zh-CN"/>
        </w:rPr>
        <w:t xml:space="preserve">, </w:t>
      </w:r>
      <w:r>
        <w:rPr>
          <w:color w:val="000000"/>
          <w:lang w:val="en-US" w:eastAsia="zh-CN"/>
        </w:rPr>
        <w:t xml:space="preserve">thus out of scope of </w:t>
      </w:r>
      <w:r>
        <w:rPr>
          <w:rFonts w:hint="eastAsia"/>
          <w:color w:val="000000"/>
          <w:lang w:val="en-US" w:eastAsia="zh-CN"/>
        </w:rPr>
        <w:t xml:space="preserve">this specification. </w:t>
      </w:r>
    </w:p>
    <w:p w14:paraId="71EED117" w14:textId="77777777" w:rsidR="0034246C" w:rsidRDefault="00000000">
      <w:pPr>
        <w:pStyle w:val="Heading2"/>
      </w:pPr>
      <w:bookmarkStart w:id="55" w:name="_Toc199184140"/>
      <w:r>
        <w:t>4.</w:t>
      </w:r>
      <w:r>
        <w:rPr>
          <w:lang w:val="en-US" w:eastAsia="zh-CN"/>
        </w:rPr>
        <w:t>2</w:t>
      </w:r>
      <w:r>
        <w:tab/>
        <w:t>NDT Management Service</w:t>
      </w:r>
      <w:bookmarkEnd w:id="48"/>
      <w:bookmarkEnd w:id="55"/>
    </w:p>
    <w:bookmarkEnd w:id="49"/>
    <w:bookmarkEnd w:id="50"/>
    <w:p w14:paraId="71D854B1" w14:textId="77777777" w:rsidR="0034246C" w:rsidRDefault="00000000">
      <w:pPr>
        <w:jc w:val="both"/>
        <w:rPr>
          <w:lang w:eastAsia="zh-CN"/>
        </w:rPr>
      </w:pPr>
      <w:r>
        <w:rPr>
          <w:lang w:eastAsia="zh-CN"/>
        </w:rPr>
        <w:t xml:space="preserve">The NDT MnS can be requested by the NDT MnS consumer to model the behaviour of the network and generate the simulation/emulation output. </w:t>
      </w:r>
      <w:r>
        <w:t>The simulation/emulation capabilities provided by NDT MnS Producer can be invoked by the network intelligence and automation management functions (e.g. MDAF, AIML</w:t>
      </w:r>
      <w:r>
        <w:rPr>
          <w:rFonts w:eastAsia="SimSun" w:hint="eastAsia"/>
          <w:lang w:val="en-US" w:eastAsia="zh-CN"/>
        </w:rPr>
        <w:t xml:space="preserve"> </w:t>
      </w:r>
      <w:r>
        <w:t>Inference</w:t>
      </w:r>
      <w:r>
        <w:rPr>
          <w:rFonts w:eastAsia="SimSun" w:hint="eastAsia"/>
          <w:lang w:val="en-US" w:eastAsia="zh-CN"/>
        </w:rPr>
        <w:t xml:space="preserve"> </w:t>
      </w:r>
      <w:r>
        <w:t>Function, Intent</w:t>
      </w:r>
      <w:r>
        <w:rPr>
          <w:rFonts w:eastAsia="SimSun" w:hint="eastAsia"/>
          <w:lang w:val="en-US" w:eastAsia="zh-CN"/>
        </w:rPr>
        <w:t xml:space="preserve"> </w:t>
      </w:r>
      <w:r>
        <w:t>Handling</w:t>
      </w:r>
      <w:r>
        <w:rPr>
          <w:rFonts w:eastAsia="SimSun" w:hint="eastAsia"/>
          <w:lang w:val="en-US" w:eastAsia="zh-CN"/>
        </w:rPr>
        <w:t xml:space="preserve"> </w:t>
      </w:r>
      <w:r>
        <w:t xml:space="preserve">Function, etc.) playing the role of NDT MnS Consumer to support their intelligence and automation functionality. </w:t>
      </w:r>
    </w:p>
    <w:p w14:paraId="1335F587" w14:textId="77777777" w:rsidR="0034246C" w:rsidRDefault="00000000">
      <w:pPr>
        <w:jc w:val="center"/>
        <w:rPr>
          <w:rFonts w:cs="Arial"/>
        </w:rPr>
      </w:pPr>
      <w:r>
        <w:rPr>
          <w:rFonts w:ascii="Arial" w:hAnsi="Arial"/>
          <w:b/>
          <w:noProof/>
          <w:lang w:val="en-US" w:eastAsia="zh-CN"/>
        </w:rPr>
        <w:lastRenderedPageBreak/>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818ECD3" w14:textId="77777777" w:rsidR="0034246C" w:rsidRDefault="00000000">
      <w:pPr>
        <w:pStyle w:val="TF"/>
        <w:rPr>
          <w:lang w:eastAsia="zh-CN"/>
        </w:rPr>
      </w:pPr>
      <w:r>
        <w:rPr>
          <w:lang w:eastAsia="zh-CN"/>
        </w:rPr>
        <w:t>Figure 4.</w:t>
      </w:r>
      <w:r>
        <w:rPr>
          <w:rFonts w:hint="eastAsia"/>
          <w:lang w:val="en-US" w:eastAsia="zh-CN"/>
        </w:rPr>
        <w:t>2</w:t>
      </w:r>
      <w:r>
        <w:rPr>
          <w:lang w:eastAsia="zh-CN"/>
        </w:rPr>
        <w:t>-1</w:t>
      </w:r>
    </w:p>
    <w:p w14:paraId="0F4217A6" w14:textId="77777777" w:rsidR="0034246C" w:rsidRDefault="0034246C">
      <w:pPr>
        <w:pStyle w:val="EditorsNote"/>
        <w:ind w:left="0" w:firstLine="0"/>
        <w:jc w:val="both"/>
      </w:pPr>
    </w:p>
    <w:p w14:paraId="7591E93C" w14:textId="77777777" w:rsidR="0034246C" w:rsidRDefault="00000000">
      <w:pPr>
        <w:pStyle w:val="Heading1"/>
      </w:pPr>
      <w:bookmarkStart w:id="56" w:name="_Toc191630897"/>
      <w:bookmarkStart w:id="57" w:name="_Toc199184141"/>
      <w:r>
        <w:t>5</w:t>
      </w:r>
      <w:r>
        <w:tab/>
      </w:r>
      <w:r>
        <w:rPr>
          <w:lang w:val="en-US" w:eastAsia="zh-CN"/>
        </w:rPr>
        <w:t xml:space="preserve">NDT </w:t>
      </w:r>
      <w:r>
        <w:rPr>
          <w:rFonts w:hint="eastAsia"/>
        </w:rPr>
        <w:t>Management capabilities</w:t>
      </w:r>
      <w:bookmarkEnd w:id="56"/>
      <w:bookmarkEnd w:id="57"/>
    </w:p>
    <w:p w14:paraId="79AD89E5" w14:textId="77777777" w:rsidR="0034246C" w:rsidRDefault="00000000">
      <w:pPr>
        <w:pStyle w:val="Heading2"/>
      </w:pPr>
      <w:bookmarkStart w:id="58" w:name="_Toc185243812"/>
      <w:bookmarkStart w:id="59" w:name="_Toc191630898"/>
      <w:bookmarkStart w:id="60" w:name="_Toc199184142"/>
      <w:bookmarkStart w:id="61" w:name="_Toc177118948"/>
      <w:bookmarkStart w:id="62" w:name="_Toc168485890"/>
      <w:bookmarkStart w:id="63" w:name="_Toc180163339"/>
      <w:bookmarkStart w:id="64" w:name="_Toc183521159"/>
      <w:bookmarkStart w:id="65" w:name="_Toc177138521"/>
      <w:bookmarkStart w:id="66" w:name="_Toc180164036"/>
      <w:bookmarkStart w:id="67" w:name="_Toc168485606"/>
      <w:bookmarkStart w:id="68" w:name="_Toc180163801"/>
      <w:bookmarkStart w:id="69" w:name="_Toc168485682"/>
      <w:bookmarkStart w:id="70" w:name="_Toc168485166"/>
      <w:r>
        <w:t>5.1</w:t>
      </w:r>
      <w:r>
        <w:tab/>
        <w:t xml:space="preserve">Control and life cycle management of </w:t>
      </w:r>
      <w:bookmarkEnd w:id="58"/>
      <w:r>
        <w:t>NDTs - DTLCM</w:t>
      </w:r>
      <w:bookmarkEnd w:id="59"/>
      <w:bookmarkEnd w:id="60"/>
    </w:p>
    <w:p w14:paraId="11901400" w14:textId="77777777" w:rsidR="0034246C" w:rsidRDefault="00000000">
      <w:pPr>
        <w:pStyle w:val="Heading3"/>
        <w:jc w:val="both"/>
      </w:pPr>
      <w:bookmarkStart w:id="71" w:name="_Toc185243813"/>
      <w:bookmarkStart w:id="72" w:name="_Toc191630899"/>
      <w:bookmarkStart w:id="73" w:name="_Toc199184143"/>
      <w:r>
        <w:t>5.1.1</w:t>
      </w:r>
      <w:r>
        <w:tab/>
        <w:t>Description</w:t>
      </w:r>
      <w:bookmarkEnd w:id="71"/>
      <w:bookmarkEnd w:id="72"/>
      <w:bookmarkEnd w:id="73"/>
    </w:p>
    <w:p w14:paraId="5F5BF693" w14:textId="77777777" w:rsidR="0034246C" w:rsidRDefault="00000000">
      <w:r>
        <w:t>This describes uses on control and life cycle management of NDT instances.</w:t>
      </w:r>
    </w:p>
    <w:p w14:paraId="660F568B" w14:textId="77777777" w:rsidR="0034246C" w:rsidRDefault="00000000">
      <w:pPr>
        <w:pStyle w:val="Heading3"/>
        <w:jc w:val="both"/>
      </w:pPr>
      <w:bookmarkStart w:id="74" w:name="_Toc191630900"/>
      <w:bookmarkStart w:id="75" w:name="_Toc199184144"/>
      <w:r>
        <w:t>5.1.2</w:t>
      </w:r>
      <w:r>
        <w:tab/>
        <w:t>Use cases</w:t>
      </w:r>
      <w:bookmarkEnd w:id="74"/>
      <w:bookmarkEnd w:id="75"/>
    </w:p>
    <w:p w14:paraId="40D0FC73" w14:textId="77777777" w:rsidR="00560F72" w:rsidRDefault="00560F72" w:rsidP="00560F72">
      <w:pPr>
        <w:pStyle w:val="Heading4"/>
      </w:pPr>
      <w:bookmarkStart w:id="76" w:name="_Toc191630901"/>
      <w:bookmarkStart w:id="77" w:name="_Toc199184145"/>
      <w:r>
        <w:t>5.1.2.1</w:t>
      </w:r>
      <w:r>
        <w:tab/>
        <w:t>Life cycle management of NDT instances - DTLCM</w:t>
      </w:r>
      <w:bookmarkEnd w:id="76"/>
      <w:bookmarkEnd w:id="77"/>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For creation, the NDT MnS Consumer may provide requirements to request the NDT MnS producer to trigger the creation of an NDT instance based on its capabilities. NDT MnS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MnS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77777777" w:rsidR="00560F72" w:rsidRDefault="00560F72" w:rsidP="00560F72">
      <w:pPr>
        <w:pStyle w:val="Heading4"/>
      </w:pPr>
      <w:bookmarkStart w:id="78" w:name="_Toc191630902"/>
      <w:bookmarkStart w:id="79" w:name="_Toc199184146"/>
      <w:r>
        <w:t>5.1.2.2</w:t>
      </w:r>
      <w:r>
        <w:tab/>
        <w:t>Control of NDT instances - NDTCTR</w:t>
      </w:r>
      <w:bookmarkEnd w:id="78"/>
      <w:bookmarkEnd w:id="79"/>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MnS consumer should also be enabled to </w:t>
      </w:r>
      <w:r>
        <w:rPr>
          <w:lang w:eastAsia="zh-CN"/>
        </w:rPr>
        <w:t>provide input to</w:t>
      </w:r>
      <w:r>
        <w:t xml:space="preserve"> NDT MnS Producer to create relationship among NDT instances, i.e., configure or modify the dependencies (e.g., to select which environment or radio propagation DT to be applied</w:t>
      </w:r>
      <w:r>
        <w:rPr>
          <w:rFonts w:hint="eastAsia"/>
        </w:rPr>
        <w:t>)</w:t>
      </w:r>
      <w:r>
        <w:t>.</w:t>
      </w:r>
    </w:p>
    <w:p w14:paraId="6FEB1EE8" w14:textId="77777777" w:rsidR="00560F72" w:rsidRDefault="00560F72" w:rsidP="00560F72">
      <w:pPr>
        <w:pStyle w:val="Heading4"/>
      </w:pPr>
      <w:bookmarkStart w:id="80" w:name="_Toc191630903"/>
      <w:bookmarkStart w:id="81" w:name="_Toc199184147"/>
      <w:r>
        <w:t>5.1.2.3</w:t>
      </w:r>
      <w:r>
        <w:tab/>
      </w:r>
      <w:r>
        <w:rPr>
          <w:rFonts w:hint="eastAsia"/>
        </w:rPr>
        <w:t>Synchronization with network</w:t>
      </w:r>
      <w:r>
        <w:t xml:space="preserve"> - DTSYNC</w:t>
      </w:r>
      <w:bookmarkEnd w:id="80"/>
      <w:bookmarkEnd w:id="81"/>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lastRenderedPageBreak/>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09B50EF5" w14:textId="09E50FFD" w:rsidR="00560F72" w:rsidRPr="00331649" w:rsidRDefault="00560F72" w:rsidP="00560F72">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MnS Producer may create an NDT instance according to data provided by the NDT MnS Consumer or collect the data from the physical network for synchronization. The MnS producer should enable the MnS consumer to control the frequency of data to be collected by the NDT to minimize unnecessary collection of data and minimal congestion.</w:t>
      </w:r>
    </w:p>
    <w:p w14:paraId="72215AE2" w14:textId="77777777" w:rsidR="0034246C" w:rsidRPr="00560F72" w:rsidRDefault="0034246C">
      <w:pPr>
        <w:jc w:val="both"/>
      </w:pPr>
    </w:p>
    <w:p w14:paraId="04A88ECF" w14:textId="77777777" w:rsidR="0034246C" w:rsidRDefault="00000000">
      <w:pPr>
        <w:pStyle w:val="Heading3"/>
        <w:jc w:val="both"/>
        <w:rPr>
          <w:rFonts w:eastAsia="DengXian"/>
          <w:lang w:eastAsia="zh-CN"/>
        </w:rPr>
      </w:pPr>
      <w:bookmarkStart w:id="82" w:name="_Toc191630904"/>
      <w:bookmarkStart w:id="83" w:name="_Toc185243814"/>
      <w:bookmarkStart w:id="84" w:name="_Toc199184148"/>
      <w:r>
        <w:t>5.1.3</w:t>
      </w:r>
      <w:r>
        <w:tab/>
        <w:t>Requirements</w:t>
      </w:r>
      <w:bookmarkEnd w:id="82"/>
      <w:bookmarkEnd w:id="83"/>
      <w:bookmarkEnd w:id="84"/>
    </w:p>
    <w:p w14:paraId="19A53E17" w14:textId="18E2279A" w:rsidR="00B22B5A" w:rsidRDefault="00B22B5A" w:rsidP="00B22B5A">
      <w:pPr>
        <w:pStyle w:val="TH"/>
      </w:pPr>
      <w:bookmarkStart w:id="85" w:name="_CRTable7_2_2_1_31"/>
      <w:bookmarkStart w:id="86" w:name="_Toc185243815"/>
      <w:bookmarkStart w:id="87" w:name="_Toc191630905"/>
      <w:r w:rsidRPr="00BC0026">
        <w:t xml:space="preserve">Table </w:t>
      </w:r>
      <w:bookmarkEnd w:id="85"/>
      <w:r>
        <w:t>5.1.3</w:t>
      </w:r>
      <w:r w:rsidRPr="00BC0026">
        <w:t>-1</w:t>
      </w:r>
      <w:r w:rsidR="00C92645">
        <w:rPr>
          <w:rFonts w:eastAsia="DengXian" w:hint="eastAsia"/>
          <w:lang w:eastAsia="zh-CN"/>
        </w:rPr>
        <w:t>:</w:t>
      </w:r>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2B5A" w14:paraId="7E66B185"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734BA708"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853E454"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56B3F43"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Related use case(s)</w:t>
            </w:r>
          </w:p>
        </w:tc>
      </w:tr>
      <w:tr w:rsidR="00B22B5A" w14:paraId="6BD3B580"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44B546C2" w14:textId="77777777" w:rsidR="00B22B5A" w:rsidRDefault="00B22B5A" w:rsidP="006A435C">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9685BA9" w14:textId="77777777"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339164C5"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22B5A" w14:paraId="4C7D00B8"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3E6EAD5" w14:textId="77777777" w:rsidR="00B22B5A" w:rsidRDefault="00B22B5A" w:rsidP="006A435C">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3CCBC69E" w14:textId="77777777"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rPr>
              <w:t>MnS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708F820C"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22B5A" w14:paraId="78554BAE"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2915E25" w14:textId="77777777" w:rsidR="00B22B5A" w:rsidRDefault="00B22B5A" w:rsidP="006A435C">
            <w:pPr>
              <w:overflowPunct w:val="0"/>
              <w:autoSpaceDE w:val="0"/>
              <w:autoSpaceDN w:val="0"/>
              <w:adjustRightInd w:val="0"/>
              <w:textAlignment w:val="baseline"/>
              <w:rPr>
                <w:rFonts w:ascii="Arial" w:hAnsi="Arial" w:cs="Arial"/>
                <w:b/>
                <w:sz w:val="18"/>
                <w:szCs w:val="18"/>
                <w:lang w:eastAsia="zh-CN"/>
              </w:rPr>
            </w:pPr>
            <w:r>
              <w:rPr>
                <w:rFonts w:ascii="Arial" w:eastAsia="Microsoft YaHei" w:hAnsi="Arial"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eastAsia="Microsoft YaHei"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4DD5A056" w14:textId="33A31C9A"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r>
              <w:rPr>
                <w:rFonts w:ascii="Arial" w:hAnsi="Arial" w:cs="Arial"/>
                <w:sz w:val="18"/>
                <w:szCs w:val="18"/>
              </w:rPr>
              <w:t>MnS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1774D67E"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560F72" w14:paraId="6E439C5F"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0694F17C" w14:textId="41EA371A" w:rsidR="00560F72" w:rsidRDefault="00560F72" w:rsidP="00560F72">
            <w:pPr>
              <w:overflowPunct w:val="0"/>
              <w:autoSpaceDE w:val="0"/>
              <w:autoSpaceDN w:val="0"/>
              <w:adjustRightInd w:val="0"/>
              <w:textAlignment w:val="baseline"/>
              <w:rPr>
                <w:rFonts w:ascii="Arial" w:eastAsia="Microsoft YaHei" w:hAnsi="Arial" w:cs="Arial"/>
                <w:b/>
                <w:sz w:val="18"/>
                <w:szCs w:val="18"/>
              </w:rPr>
            </w:pPr>
            <w:r>
              <w:rPr>
                <w:rFonts w:ascii="Arial" w:eastAsia="Microsoft YaHei" w:hAnsi="Arial" w:cs="Arial"/>
                <w:b/>
                <w:sz w:val="18"/>
                <w:szCs w:val="18"/>
              </w:rPr>
              <w:t>REQ-</w:t>
            </w:r>
            <w:r>
              <w:rPr>
                <w:rFonts w:ascii="Arial" w:hAnsi="Arial" w:cs="Arial"/>
                <w:b/>
                <w:sz w:val="18"/>
                <w:szCs w:val="18"/>
                <w:lang w:val="en-US" w:eastAsia="zh-CN"/>
              </w:rPr>
              <w:t>DTLCM-</w:t>
            </w:r>
            <w:r w:rsidRPr="00B91991">
              <w:rPr>
                <w:rFonts w:ascii="Arial" w:hAnsi="Arial" w:cs="Arial"/>
                <w:b/>
                <w:sz w:val="18"/>
                <w:szCs w:val="18"/>
                <w:lang w:val="en-US"/>
              </w:rPr>
              <w:t>NDTCTR</w:t>
            </w:r>
            <w:r>
              <w:rPr>
                <w:rFonts w:ascii="Arial" w:eastAsia="Microsoft YaHei" w:hAnsi="Arial" w:cs="Arial"/>
                <w:b/>
                <w:sz w:val="18"/>
                <w:szCs w:val="18"/>
              </w:rPr>
              <w:t>-01:</w:t>
            </w:r>
          </w:p>
        </w:tc>
        <w:tc>
          <w:tcPr>
            <w:tcW w:w="5425" w:type="dxa"/>
            <w:tcBorders>
              <w:top w:val="single" w:sz="4" w:space="0" w:color="auto"/>
              <w:left w:val="single" w:sz="4" w:space="0" w:color="auto"/>
              <w:bottom w:val="single" w:sz="4" w:space="0" w:color="auto"/>
              <w:right w:val="single" w:sz="4" w:space="0" w:color="auto"/>
            </w:tcBorders>
          </w:tcPr>
          <w:p w14:paraId="1B00E676" w14:textId="7C59F695" w:rsidR="00560F72" w:rsidRDefault="00560F72" w:rsidP="00560F7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MnS consumer to </w:t>
            </w:r>
            <w:r>
              <w:rPr>
                <w:lang w:eastAsia="zh-CN"/>
              </w:rPr>
              <w:t>provide input to</w:t>
            </w:r>
            <w:r>
              <w:t xml:space="preserve"> NDT MnS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0C95EA21" w14:textId="20665B70" w:rsidR="00560F72" w:rsidRDefault="00560F72" w:rsidP="00560F72">
            <w:pPr>
              <w:keepLines/>
              <w:spacing w:after="0"/>
              <w:rPr>
                <w:rFonts w:ascii="Arial" w:hAnsi="Arial" w:cs="Arial"/>
                <w:b/>
                <w:sz w:val="18"/>
                <w:szCs w:val="18"/>
                <w:lang w:val="en-US" w:eastAsia="zh-CN"/>
              </w:rPr>
            </w:pPr>
            <w:r>
              <w:rPr>
                <w:rFonts w:ascii="Arial" w:hAnsi="Arial" w:cs="Arial"/>
                <w:b/>
                <w:sz w:val="18"/>
                <w:szCs w:val="18"/>
                <w:lang w:val="en-US" w:eastAsia="zh-CN"/>
              </w:rPr>
              <w:t>DTLCM-</w:t>
            </w:r>
            <w:r w:rsidRPr="00B91991">
              <w:rPr>
                <w:rFonts w:ascii="Arial" w:hAnsi="Arial" w:cs="Arial"/>
                <w:b/>
                <w:sz w:val="18"/>
                <w:szCs w:val="18"/>
                <w:lang w:val="en-US"/>
              </w:rPr>
              <w:t>NDTCTR</w:t>
            </w:r>
          </w:p>
        </w:tc>
      </w:tr>
      <w:tr w:rsidR="00B22B5A" w14:paraId="0B505772"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B453CFB" w14:textId="20E46632" w:rsidR="00B22B5A" w:rsidRDefault="00B22B5A" w:rsidP="006A435C">
            <w:pPr>
              <w:rPr>
                <w:rFonts w:ascii="Arial" w:hAnsi="Arial" w:cs="Arial"/>
                <w:b/>
                <w:sz w:val="18"/>
                <w:szCs w:val="18"/>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DTLCM-</w:t>
            </w:r>
            <w:r>
              <w:rPr>
                <w:rFonts w:ascii="Arial" w:hAnsi="Arial" w:cs="Arial"/>
                <w:b/>
                <w:sz w:val="18"/>
                <w:szCs w:val="18"/>
                <w:lang w:eastAsia="en-GB"/>
              </w:rPr>
              <w:t>DTSYNC</w:t>
            </w:r>
            <w:r>
              <w:rPr>
                <w:rFonts w:ascii="Arial" w:eastAsia="Microsoft YaHei" w:hAnsi="Arial" w:cs="Arial"/>
                <w:b/>
                <w:kern w:val="2"/>
                <w:sz w:val="18"/>
                <w:szCs w:val="18"/>
                <w:lang w:eastAsia="zh-CN" w:bidi="ar-KW"/>
              </w:rPr>
              <w:t>-0</w:t>
            </w:r>
            <w:r w:rsidR="001F6D14">
              <w:rPr>
                <w:rFonts w:ascii="Arial" w:eastAsia="Microsoft YaHei" w:hAnsi="Arial" w:cs="Arial" w:hint="eastAsia"/>
                <w:b/>
                <w:kern w:val="2"/>
                <w:sz w:val="18"/>
                <w:szCs w:val="18"/>
                <w:lang w:eastAsia="zh-CN" w:bidi="ar-KW"/>
              </w:rPr>
              <w:t>2</w:t>
            </w:r>
            <w:r>
              <w:rPr>
                <w:rFonts w:ascii="Arial" w:eastAsia="Microsoft YaHei"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A41633E" w14:textId="2255A5AC" w:rsidR="00B22B5A" w:rsidRDefault="00B22B5A" w:rsidP="006A435C">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r>
              <w:rPr>
                <w:rFonts w:ascii="Arial" w:eastAsia="Yu Mincho" w:hAnsi="Arial" w:cs="Arial"/>
                <w:sz w:val="18"/>
                <w:szCs w:val="18"/>
                <w:lang w:eastAsia="ja-JP"/>
              </w:rPr>
              <w:t>MnS consumer to control the frequ</w:t>
            </w:r>
            <w:r>
              <w:rPr>
                <w:rFonts w:ascii="Arial" w:hAnsi="Arial" w:cs="Arial"/>
                <w:sz w:val="18"/>
                <w:szCs w:val="18"/>
                <w:lang w:val="en-US" w:eastAsia="zh-CN"/>
              </w:rPr>
              <w:t>e</w:t>
            </w:r>
            <w:r>
              <w:rPr>
                <w:rFonts w:ascii="Arial" w:eastAsia="Yu Mincho" w:hAnsi="Arial" w:cs="Arial"/>
                <w:sz w:val="18"/>
                <w:szCs w:val="18"/>
                <w:lang w:eastAsia="ja-JP"/>
              </w:rPr>
              <w:t>ncy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9891751"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24375BCD" w14:textId="77777777" w:rsidR="00B22B5A" w:rsidRDefault="00B22B5A" w:rsidP="00B22B5A">
      <w:pPr>
        <w:jc w:val="both"/>
        <w:rPr>
          <w:rFonts w:cs="Arial"/>
        </w:rPr>
      </w:pPr>
    </w:p>
    <w:p w14:paraId="49D55E19" w14:textId="77777777" w:rsidR="0034246C" w:rsidRDefault="00000000">
      <w:pPr>
        <w:pStyle w:val="Heading2"/>
        <w:rPr>
          <w:lang w:val="en-US"/>
        </w:rPr>
      </w:pPr>
      <w:bookmarkStart w:id="88" w:name="_Toc199184149"/>
      <w:r>
        <w:t>5.</w:t>
      </w:r>
      <w:r>
        <w:rPr>
          <w:lang w:val="en-US" w:eastAsia="zh-CN"/>
        </w:rPr>
        <w:t>2</w:t>
      </w:r>
      <w:r>
        <w:tab/>
      </w:r>
      <w:r>
        <w:rPr>
          <w:lang w:eastAsia="zh-CN"/>
        </w:rPr>
        <w:t>NDT support for network automation</w:t>
      </w:r>
      <w:bookmarkEnd w:id="86"/>
      <w:bookmarkEnd w:id="87"/>
      <w:bookmarkEnd w:id="88"/>
    </w:p>
    <w:p w14:paraId="1987C72A" w14:textId="77777777" w:rsidR="0034246C" w:rsidRDefault="00000000">
      <w:pPr>
        <w:pStyle w:val="Heading3"/>
        <w:jc w:val="both"/>
        <w:rPr>
          <w:rFonts w:eastAsia="SimSun"/>
          <w:lang w:val="en-US" w:eastAsia="zh-CN"/>
        </w:rPr>
      </w:pPr>
      <w:bookmarkStart w:id="89" w:name="_Toc185243816"/>
      <w:bookmarkStart w:id="90" w:name="_Toc177138522"/>
      <w:bookmarkStart w:id="91" w:name="_Toc168485891"/>
      <w:bookmarkStart w:id="92" w:name="_Toc168485683"/>
      <w:bookmarkStart w:id="93" w:name="_Toc168485167"/>
      <w:bookmarkStart w:id="94" w:name="_Toc180163802"/>
      <w:bookmarkStart w:id="95" w:name="_Toc183521160"/>
      <w:bookmarkStart w:id="96" w:name="_Toc191630906"/>
      <w:bookmarkStart w:id="97" w:name="_Toc180163340"/>
      <w:bookmarkStart w:id="98" w:name="_Toc180164037"/>
      <w:bookmarkStart w:id="99" w:name="_Toc168485607"/>
      <w:bookmarkStart w:id="100" w:name="_Toc177118949"/>
      <w:bookmarkStart w:id="101" w:name="_Toc199184150"/>
      <w:r>
        <w:t>5.</w:t>
      </w:r>
      <w:r>
        <w:rPr>
          <w:rFonts w:eastAsia="SimSun" w:hint="eastAsia"/>
          <w:lang w:val="en-US" w:eastAsia="zh-CN"/>
        </w:rPr>
        <w:t>2</w:t>
      </w:r>
      <w:r>
        <w:t>.1</w:t>
      </w:r>
      <w:r>
        <w:tab/>
        <w:t>Description</w:t>
      </w:r>
      <w:bookmarkEnd w:id="89"/>
      <w:bookmarkEnd w:id="90"/>
      <w:bookmarkEnd w:id="91"/>
      <w:bookmarkEnd w:id="92"/>
      <w:bookmarkEnd w:id="93"/>
      <w:bookmarkEnd w:id="94"/>
      <w:bookmarkEnd w:id="95"/>
      <w:bookmarkEnd w:id="96"/>
      <w:bookmarkEnd w:id="97"/>
      <w:bookmarkEnd w:id="98"/>
      <w:bookmarkEnd w:id="99"/>
      <w:bookmarkEnd w:id="100"/>
      <w:bookmarkEnd w:id="101"/>
    </w:p>
    <w:p w14:paraId="08F0672F" w14:textId="77777777" w:rsidR="0034246C" w:rsidRDefault="00000000">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000000">
      <w:pPr>
        <w:pStyle w:val="Heading3"/>
        <w:jc w:val="both"/>
        <w:rPr>
          <w:rFonts w:eastAsia="SimSun"/>
          <w:lang w:val="en-US" w:eastAsia="zh-CN"/>
        </w:rPr>
      </w:pPr>
      <w:bookmarkStart w:id="102" w:name="_Toc191630907"/>
      <w:bookmarkStart w:id="103" w:name="_Toc199184151"/>
      <w:r>
        <w:t>5.</w:t>
      </w:r>
      <w:r>
        <w:rPr>
          <w:lang w:val="en-US" w:eastAsia="zh-CN"/>
        </w:rPr>
        <w:t>2</w:t>
      </w:r>
      <w:r>
        <w:t>.</w:t>
      </w:r>
      <w:r>
        <w:rPr>
          <w:rFonts w:eastAsia="SimSun" w:hint="eastAsia"/>
          <w:lang w:val="en-US" w:eastAsia="zh-CN"/>
        </w:rPr>
        <w:t>2</w:t>
      </w:r>
      <w:r>
        <w:tab/>
      </w:r>
      <w:r>
        <w:rPr>
          <w:rFonts w:eastAsia="SimSun" w:hint="eastAsia"/>
          <w:lang w:val="en-US" w:eastAsia="zh-CN"/>
        </w:rPr>
        <w:t>Use cases</w:t>
      </w:r>
      <w:bookmarkEnd w:id="102"/>
      <w:bookmarkEnd w:id="103"/>
    </w:p>
    <w:p w14:paraId="3A4ACC84" w14:textId="77777777" w:rsidR="0034246C" w:rsidRDefault="00000000">
      <w:pPr>
        <w:pStyle w:val="Heading4"/>
        <w:rPr>
          <w:lang w:val="en-US"/>
        </w:rPr>
      </w:pPr>
      <w:bookmarkStart w:id="104" w:name="_Toc191630908"/>
      <w:bookmarkStart w:id="105" w:name="_Toc199184152"/>
      <w:r>
        <w:t>5.</w:t>
      </w:r>
      <w:r>
        <w:rPr>
          <w:rFonts w:eastAsia="SimSun" w:hint="eastAsia"/>
          <w:lang w:val="en-US" w:eastAsia="zh-CN"/>
        </w:rPr>
        <w:t>2</w:t>
      </w:r>
      <w:r>
        <w:t>.</w:t>
      </w:r>
      <w:r>
        <w:rPr>
          <w:rFonts w:eastAsia="SimSun" w:hint="eastAsia"/>
          <w:lang w:val="en-US" w:eastAsia="zh-CN"/>
        </w:rPr>
        <w:t>2</w:t>
      </w:r>
      <w:r>
        <w:t>.1</w:t>
      </w:r>
      <w:r>
        <w:tab/>
      </w:r>
      <w:r>
        <w:rPr>
          <w:rFonts w:eastAsia="SimSun" w:hint="eastAsia"/>
          <w:lang w:val="en-US" w:eastAsia="zh-CN"/>
        </w:rPr>
        <w:t xml:space="preserve">General capabilities on </w:t>
      </w:r>
      <w:r>
        <w:rPr>
          <w:rFonts w:hint="eastAsia"/>
        </w:rPr>
        <w:t>NDT support for network automation</w:t>
      </w:r>
      <w:bookmarkEnd w:id="104"/>
      <w:bookmarkEnd w:id="105"/>
    </w:p>
    <w:p w14:paraId="6294ABF5" w14:textId="77777777" w:rsidR="0034246C" w:rsidRDefault="00000000">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MnS consumers would </w:t>
      </w:r>
      <w:r>
        <w:rPr>
          <w:rFonts w:eastAsia="SimSun"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7C95C532" w14:textId="41932D2D" w:rsidR="0034246C" w:rsidRDefault="00000000">
      <w:pPr>
        <w:jc w:val="both"/>
        <w:rPr>
          <w:lang w:val="en-US" w:eastAsia="ja-JP"/>
        </w:rPr>
      </w:pPr>
      <w:r>
        <w:rPr>
          <w:lang w:val="en-US" w:eastAsia="ja-JP"/>
        </w:rPr>
        <w:lastRenderedPageBreak/>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w:t>
      </w:r>
    </w:p>
    <w:p w14:paraId="18BAFE49" w14:textId="77777777" w:rsidR="0034246C" w:rsidRDefault="00000000">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SimSun" w:hint="eastAsia"/>
          <w:lang w:val="en-US" w:eastAsia="zh-CN"/>
        </w:rPr>
        <w:t>-</w:t>
      </w:r>
      <w:r>
        <w:t>clauses.</w:t>
      </w:r>
    </w:p>
    <w:p w14:paraId="58B9F861" w14:textId="77777777" w:rsidR="0034246C" w:rsidRDefault="00000000">
      <w:pPr>
        <w:pStyle w:val="Heading4"/>
        <w:rPr>
          <w:lang w:val="en-US"/>
        </w:rPr>
      </w:pPr>
      <w:bookmarkStart w:id="106" w:name="_Toc191630909"/>
      <w:bookmarkStart w:id="107" w:name="_Toc199184153"/>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2</w:t>
      </w:r>
      <w:r>
        <w:tab/>
      </w:r>
      <w:bookmarkEnd w:id="106"/>
      <w:r>
        <w:t xml:space="preserve">Support for evaluation </w:t>
      </w:r>
      <w:r>
        <w:rPr>
          <w:rFonts w:eastAsia="SimSun"/>
          <w:lang w:val="en-US" w:eastAsia="zh-CN"/>
        </w:rPr>
        <w:t>of high-</w:t>
      </w:r>
      <w:r>
        <w:t>risk network operations</w:t>
      </w:r>
      <w:bookmarkEnd w:id="107"/>
      <w:r>
        <w:rPr>
          <w:rFonts w:eastAsia="SimSun"/>
          <w:lang w:val="en-US" w:eastAsia="zh-CN"/>
        </w:rPr>
        <w:t xml:space="preserve"> </w:t>
      </w:r>
    </w:p>
    <w:p w14:paraId="717A947A" w14:textId="77777777" w:rsidR="0034246C" w:rsidRDefault="00000000">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0FFF964D" w14:textId="79BB2AD4" w:rsidR="00EB3A45" w:rsidRDefault="00EB3A45" w:rsidP="00EB3A45">
      <w:pPr>
        <w:jc w:val="both"/>
        <w:rPr>
          <w:lang w:eastAsia="zh-CN"/>
        </w:rPr>
      </w:pPr>
      <w:r>
        <w:t>Using NDT, high-risk operations causing potential network failures can be evaluated. NDT MnS Producer can also be requested to create an instance for optimization and verification of network policies and solutions for the further risk avoidance. After simulating/emulating a s</w:t>
      </w:r>
      <w:r>
        <w:rPr>
          <w:rFonts w:hint="eastAsia"/>
          <w:lang w:val="en-US" w:eastAsia="zh-CN"/>
        </w:rPr>
        <w:t>c</w:t>
      </w:r>
      <w:r>
        <w:t xml:space="preserve">enario, NDT MnS Producer can generate the results and report them back to the </w:t>
      </w:r>
      <w:r>
        <w:rPr>
          <w:rFonts w:hint="eastAsia"/>
          <w:lang w:val="en-US" w:eastAsia="zh-CN"/>
        </w:rPr>
        <w:t xml:space="preserve">MnS </w:t>
      </w:r>
      <w:r>
        <w:t xml:space="preserve">consumer. Based on results, </w:t>
      </w:r>
      <w:r>
        <w:rPr>
          <w:rFonts w:hint="eastAsia"/>
          <w:lang w:val="en-US" w:eastAsia="zh-CN"/>
        </w:rPr>
        <w:t>t</w:t>
      </w:r>
      <w:r>
        <w:t xml:space="preserve">he </w:t>
      </w:r>
      <w:r>
        <w:rPr>
          <w:rFonts w:hint="eastAsia"/>
          <w:lang w:val="en-US" w:eastAsia="zh-CN"/>
        </w:rPr>
        <w:t xml:space="preserve">MnS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1B072C97" w14:textId="77777777" w:rsidR="0034246C" w:rsidRDefault="00000000">
      <w:pPr>
        <w:jc w:val="both"/>
        <w:rPr>
          <w:lang w:eastAsia="zh-CN"/>
        </w:rPr>
      </w:pPr>
      <w:r>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7D465799" w14:textId="77777777" w:rsidR="0034246C" w:rsidRDefault="00000000">
      <w:pPr>
        <w:pStyle w:val="Heading4"/>
        <w:rPr>
          <w:lang w:val="en-US"/>
        </w:rPr>
      </w:pPr>
      <w:bookmarkStart w:id="108" w:name="_Toc191630910"/>
      <w:bookmarkStart w:id="109" w:name="_Toc199184154"/>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3</w:t>
      </w:r>
      <w:r>
        <w:tab/>
      </w:r>
      <w:r>
        <w:rPr>
          <w:lang w:val="en-US"/>
        </w:rPr>
        <w:t xml:space="preserve">Support for evaluation of failure events including </w:t>
      </w:r>
      <w:r>
        <w:rPr>
          <w:rFonts w:eastAsia="SimSun" w:hint="eastAsia"/>
          <w:lang w:val="en-US" w:eastAsia="zh-CN"/>
        </w:rPr>
        <w:t>s</w:t>
      </w:r>
      <w:r>
        <w:rPr>
          <w:lang w:val="en-US"/>
        </w:rPr>
        <w:t>ignal</w:t>
      </w:r>
      <w:r>
        <w:rPr>
          <w:rFonts w:eastAsia="SimSun" w:hint="eastAsia"/>
          <w:lang w:val="en-US" w:eastAsia="zh-CN"/>
        </w:rPr>
        <w:t>l</w:t>
      </w:r>
      <w:r>
        <w:rPr>
          <w:lang w:val="en-US"/>
        </w:rPr>
        <w:t>ing storm</w:t>
      </w:r>
      <w:bookmarkEnd w:id="108"/>
      <w:bookmarkEnd w:id="109"/>
      <w:r>
        <w:rPr>
          <w:lang w:val="en-US"/>
        </w:rPr>
        <w:t xml:space="preserve"> </w:t>
      </w:r>
    </w:p>
    <w:p w14:paraId="0E9B7202" w14:textId="47C76D35" w:rsidR="0034246C" w:rsidRDefault="00000000">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where users in the network are completely unable to get service fr</w:t>
      </w:r>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SimSun"/>
          <w:sz w:val="21"/>
          <w:szCs w:val="21"/>
        </w:rPr>
        <w:t>overloading the network's processing capacity and consequently degrading</w:t>
      </w:r>
      <w:r>
        <w:rPr>
          <w:rFonts w:hint="eastAsia"/>
        </w:rPr>
        <w:t xml:space="preserve"> the network performance and stability.</w:t>
      </w:r>
      <w:r>
        <w:rPr>
          <w:rFonts w:eastAsia="SimSun"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DengXian" w:hint="eastAsia"/>
          <w:lang w:eastAsia="zh-CN"/>
        </w:rPr>
        <w:t>l</w:t>
      </w:r>
      <w:r>
        <w:rPr>
          <w:rFonts w:hint="eastAsia"/>
        </w:rPr>
        <w:t>ling messages surge suddenly, causing signal</w:t>
      </w:r>
      <w:r w:rsidR="00F20A7B">
        <w:rPr>
          <w:rFonts w:eastAsia="DengXian" w:hint="eastAsia"/>
          <w:lang w:eastAsia="zh-CN"/>
        </w:rPr>
        <w:t>l</w:t>
      </w:r>
      <w:r>
        <w:rPr>
          <w:rFonts w:hint="eastAsia"/>
        </w:rPr>
        <w:t>ing storm.</w:t>
      </w:r>
      <w:r>
        <w:rPr>
          <w:rFonts w:hint="eastAsia"/>
          <w:lang w:eastAsia="zh-CN"/>
        </w:rPr>
        <w:t xml:space="preserve"> </w:t>
      </w:r>
      <w:r>
        <w:rPr>
          <w:lang w:val="en-US" w:eastAsia="zh-CN"/>
        </w:rPr>
        <w:t>When a signal</w:t>
      </w:r>
      <w:r>
        <w:rPr>
          <w:rFonts w:hint="eastAsia"/>
          <w:lang w:val="en-US" w:eastAsia="zh-CN"/>
        </w:rPr>
        <w:t>l</w:t>
      </w:r>
      <w:r>
        <w:rPr>
          <w:lang w:val="en-US" w:eastAsia="zh-CN"/>
        </w:rPr>
        <w:t xml:space="preserve">ing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MnS consumer for </w:t>
      </w:r>
      <w:r>
        <w:t>s</w:t>
      </w:r>
      <w:r>
        <w:rPr>
          <w:rFonts w:hint="eastAsia"/>
        </w:rPr>
        <w:t>igna</w:t>
      </w:r>
      <w:r>
        <w:rPr>
          <w:rFonts w:eastAsia="SimSun"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MnS consumer. </w:t>
      </w:r>
    </w:p>
    <w:p w14:paraId="7C718014" w14:textId="77777777" w:rsidR="0034246C" w:rsidRDefault="00000000">
      <w:pPr>
        <w:numPr>
          <w:ilvl w:val="255"/>
          <w:numId w:val="0"/>
        </w:numPr>
        <w:rPr>
          <w:lang w:val="en-US" w:eastAsia="zh-CN"/>
        </w:rPr>
      </w:pPr>
      <w:r>
        <w:rPr>
          <w:lang w:val="en-US" w:eastAsia="zh-CN"/>
        </w:rPr>
        <w:t>An automation function may propose a solution to a signa</w:t>
      </w:r>
      <w:r>
        <w:rPr>
          <w:rFonts w:hint="eastAsia"/>
          <w:lang w:val="en-US" w:eastAsia="zh-CN"/>
        </w:rPr>
        <w:t>l</w:t>
      </w:r>
      <w:r>
        <w:rPr>
          <w:lang w:val="en-US" w:eastAsia="zh-CN"/>
        </w:rPr>
        <w:t>ling storm.</w:t>
      </w:r>
      <w:r>
        <w:rPr>
          <w:rFonts w:hint="eastAsia"/>
          <w:lang w:val="en-US" w:eastAsia="zh-CN"/>
        </w:rPr>
        <w:t xml:space="preserve"> The NDT can be used </w:t>
      </w:r>
      <w:r>
        <w:rPr>
          <w:lang w:val="en-US" w:eastAsia="zh-CN"/>
        </w:rPr>
        <w:t>to evaluate the appropriateness of the proposed solution (e.g.,update the configuration of network flow control parameters) based on the analysing of failure events for resolving</w:t>
      </w:r>
      <w:r>
        <w:rPr>
          <w:rFonts w:hint="eastAsia"/>
          <w:lang w:val="en-US" w:eastAsia="zh-CN"/>
        </w:rPr>
        <w:t xml:space="preserve">, predicting and preventing </w:t>
      </w:r>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p>
    <w:p w14:paraId="294B78CD" w14:textId="77777777" w:rsidR="0034246C" w:rsidRDefault="00000000">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signal</w:t>
      </w:r>
      <w:r>
        <w:rPr>
          <w:rFonts w:hint="eastAsia"/>
          <w:lang w:val="en-US" w:eastAsia="zh-CN"/>
        </w:rPr>
        <w:t>l</w:t>
      </w:r>
      <w:r>
        <w:rPr>
          <w:lang w:val="en-US" w:eastAsia="zh-CN"/>
        </w:rPr>
        <w:t>ing requests. For</w:t>
      </w:r>
      <w:r>
        <w:rPr>
          <w:rFonts w:hint="eastAsia"/>
          <w:lang w:val="en-US" w:eastAsia="zh-CN"/>
        </w:rPr>
        <w:t xml:space="preserve"> instance, in case of the</w:t>
      </w:r>
      <w:r>
        <w:rPr>
          <w:lang w:val="en-US" w:eastAsia="zh-CN"/>
        </w:rPr>
        <w:t xml:space="preserve"> signal</w:t>
      </w:r>
      <w:r>
        <w:rPr>
          <w:rFonts w:hint="eastAsia"/>
          <w:lang w:val="en-US" w:eastAsia="zh-CN"/>
        </w:rPr>
        <w:t>l</w:t>
      </w:r>
      <w:r>
        <w:rPr>
          <w:lang w:val="en-US" w:eastAsia="zh-CN"/>
        </w:rPr>
        <w:t>ing storm, the information can enable identif</w:t>
      </w:r>
      <w:r>
        <w:rPr>
          <w:rFonts w:hint="eastAsia"/>
          <w:lang w:val="en-US" w:eastAsia="zh-CN"/>
        </w:rPr>
        <w:t>ication of</w:t>
      </w:r>
      <w:r>
        <w:rPr>
          <w:lang w:val="en-US" w:eastAsia="zh-CN"/>
        </w:rPr>
        <w:t xml:space="preserve"> optimal flow control parameters for each signa</w:t>
      </w:r>
      <w:r>
        <w:rPr>
          <w:rFonts w:hint="eastAsia"/>
          <w:lang w:val="en-US" w:eastAsia="zh-CN"/>
        </w:rPr>
        <w:t>l</w:t>
      </w:r>
      <w:r>
        <w:rPr>
          <w:lang w:val="en-US" w:eastAsia="zh-CN"/>
        </w:rPr>
        <w:t>ling impact point.</w:t>
      </w:r>
    </w:p>
    <w:p w14:paraId="4F661BED" w14:textId="77777777" w:rsidR="0034246C" w:rsidRDefault="00000000">
      <w:pPr>
        <w:pStyle w:val="Heading4"/>
        <w:rPr>
          <w:lang w:val="en-US"/>
        </w:rPr>
      </w:pPr>
      <w:bookmarkStart w:id="110" w:name="_Toc191630911"/>
      <w:bookmarkStart w:id="111" w:name="_Toc199184155"/>
      <w:r>
        <w:t>5.</w:t>
      </w:r>
      <w:r>
        <w:rPr>
          <w:rFonts w:eastAsia="SimSun" w:hint="eastAsia"/>
          <w:lang w:val="en-US" w:eastAsia="zh-CN"/>
        </w:rPr>
        <w:t>2</w:t>
      </w:r>
      <w:r>
        <w:t>.</w:t>
      </w:r>
      <w:r>
        <w:rPr>
          <w:rFonts w:eastAsia="SimSun" w:hint="eastAsia"/>
          <w:lang w:val="en-US" w:eastAsia="zh-CN"/>
        </w:rPr>
        <w:t>2</w:t>
      </w:r>
      <w:r>
        <w:t>.</w:t>
      </w:r>
      <w:r>
        <w:rPr>
          <w:rFonts w:eastAsia="SimSun" w:hint="eastAsia"/>
          <w:lang w:val="en-US" w:eastAsia="zh-CN"/>
        </w:rPr>
        <w:t>4</w:t>
      </w:r>
      <w:r>
        <w:tab/>
      </w:r>
      <w:r>
        <w:rPr>
          <w:rFonts w:cs="Arial"/>
        </w:rPr>
        <w:t>Network issue inducement</w:t>
      </w:r>
      <w:bookmarkEnd w:id="110"/>
      <w:bookmarkEnd w:id="111"/>
    </w:p>
    <w:p w14:paraId="1B4A2991" w14:textId="2669525B" w:rsidR="0034246C" w:rsidRDefault="00000000">
      <w:pPr>
        <w:rPr>
          <w:lang w:eastAsia="ja-JP"/>
        </w:rPr>
      </w:pPr>
      <w:r>
        <w:rPr>
          <w:lang w:eastAsia="ja-JP"/>
        </w:rPr>
        <w:t>This use case describes how a network issue can be induced using NDT. A resilient network requires that the behavio</w:t>
      </w:r>
      <w:r w:rsidR="00F20A7B">
        <w:rPr>
          <w:rFonts w:eastAsia="DengXian"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07296AAF" w14:textId="77777777" w:rsidR="0034246C" w:rsidRDefault="00000000">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000000">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000000">
      <w:pPr>
        <w:pStyle w:val="B1"/>
      </w:pPr>
      <w:r>
        <w:rPr>
          <w:rFonts w:hint="eastAsia"/>
          <w:lang w:val="en-US" w:eastAsia="zh-CN"/>
        </w:rPr>
        <w:t>Scenario</w:t>
      </w:r>
      <w:r>
        <w:rPr>
          <w:lang w:eastAsia="ja-JP"/>
        </w:rPr>
        <w:t xml:space="preserve"> 3: Fault injection - </w:t>
      </w:r>
      <w:r>
        <w:t xml:space="preserve">NDT can be used for fault injection experiments avoiding impact on the physical network while measuring and monitoring the impact of each injected fault in the NDT simulation. This could be </w:t>
      </w:r>
      <w:r>
        <w:lastRenderedPageBreak/>
        <w:t>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SimSun"/>
          <w:lang w:val="en-US" w:eastAsia="zh-CN"/>
        </w:rPr>
      </w:pPr>
    </w:p>
    <w:p w14:paraId="5B2E0C67" w14:textId="77777777" w:rsidR="0034246C" w:rsidRDefault="00000000">
      <w:pPr>
        <w:pStyle w:val="Heading3"/>
        <w:jc w:val="both"/>
      </w:pPr>
      <w:bookmarkStart w:id="112" w:name="_Toc177138528"/>
      <w:bookmarkStart w:id="113" w:name="_Toc168485608"/>
      <w:bookmarkStart w:id="114" w:name="_Toc185243817"/>
      <w:bookmarkStart w:id="115" w:name="_Toc168485684"/>
      <w:bookmarkStart w:id="116" w:name="_Toc180163346"/>
      <w:bookmarkStart w:id="117" w:name="_Toc191630912"/>
      <w:bookmarkStart w:id="118" w:name="_Toc180164043"/>
      <w:bookmarkStart w:id="119" w:name="_Toc168485168"/>
      <w:bookmarkStart w:id="120" w:name="_Toc183521166"/>
      <w:bookmarkStart w:id="121" w:name="_Toc180163808"/>
      <w:bookmarkStart w:id="122" w:name="_Toc168485892"/>
      <w:bookmarkStart w:id="123" w:name="_Toc177118953"/>
      <w:bookmarkStart w:id="124" w:name="_Toc199184156"/>
      <w:r>
        <w:t>5.</w:t>
      </w:r>
      <w:r>
        <w:rPr>
          <w:rFonts w:eastAsia="SimSun" w:hint="eastAsia"/>
          <w:lang w:val="en-US" w:eastAsia="zh-CN"/>
        </w:rPr>
        <w:t>2</w:t>
      </w:r>
      <w:r>
        <w:t>.</w:t>
      </w:r>
      <w:r>
        <w:rPr>
          <w:rFonts w:eastAsia="SimSun" w:hint="eastAsia"/>
          <w:lang w:val="en-US" w:eastAsia="zh-CN"/>
        </w:rPr>
        <w:t>3</w:t>
      </w:r>
      <w:r>
        <w:tab/>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845CC72" w14:textId="719AC315" w:rsidR="00DC6CCB" w:rsidRPr="00DC6CCB" w:rsidRDefault="00DC6CCB" w:rsidP="00DC6CCB">
      <w:pPr>
        <w:pStyle w:val="TH"/>
        <w:rPr>
          <w:rFonts w:eastAsia="DengXian"/>
          <w:lang w:eastAsia="zh-CN"/>
        </w:rPr>
      </w:pPr>
      <w:r w:rsidRPr="00BC0026">
        <w:t xml:space="preserve">Table </w:t>
      </w:r>
      <w:r>
        <w:t>5.2.3</w:t>
      </w:r>
      <w:r w:rsidRPr="00BC0026">
        <w:t>-1</w:t>
      </w:r>
      <w:r w:rsidR="00C92645">
        <w:rPr>
          <w:rFonts w:eastAsia="DengXian" w:hint="eastAsia"/>
          <w:lang w:eastAsia="zh-CN"/>
        </w:rPr>
        <w:t>:</w:t>
      </w:r>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MnS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MnS consumer to configure the network scenario to be modelled for the consumer to evaluate a </w:t>
            </w:r>
            <w:r>
              <w:rPr>
                <w:rFonts w:ascii="Arial" w:hAnsi="Arial" w:cs="Arial"/>
                <w:sz w:val="18"/>
                <w:szCs w:val="18"/>
                <w:lang w:val="en-US" w:eastAsia="zh-CN"/>
              </w:rPr>
              <w:t>n</w:t>
            </w:r>
            <w:r>
              <w:rPr>
                <w:rFonts w:ascii="Arial" w:hAnsi="Arial" w:cs="Arial"/>
                <w:sz w:val="18"/>
                <w:szCs w:val="18"/>
              </w:rPr>
              <w:t>etwork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including signalling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r>
              <w:rPr>
                <w:rFonts w:ascii="Arial" w:hAnsi="Arial" w:cs="Arial"/>
                <w:sz w:val="18"/>
                <w:szCs w:val="18"/>
              </w:rPr>
              <w:t xml:space="preserve">MnS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MnS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4C1C941D" w14:textId="77777777" w:rsidR="00DC6CCB" w:rsidRPr="00DC6CCB" w:rsidRDefault="00DC6CCB" w:rsidP="00DC6CCB">
      <w:pPr>
        <w:rPr>
          <w:rFonts w:eastAsia="DengXian"/>
          <w:lang w:eastAsia="zh-CN"/>
        </w:rPr>
      </w:pPr>
    </w:p>
    <w:p w14:paraId="7F6AFACB" w14:textId="77777777" w:rsidR="00DC6CCB" w:rsidRDefault="00DC6CCB" w:rsidP="00DC6CCB">
      <w:pPr>
        <w:jc w:val="both"/>
        <w:rPr>
          <w:rFonts w:cs="Arial"/>
        </w:rPr>
      </w:pPr>
    </w:p>
    <w:p w14:paraId="7D6AE5E9" w14:textId="77777777" w:rsidR="00DC6CCB" w:rsidRPr="00DC6CCB" w:rsidRDefault="00DC6CCB" w:rsidP="00DC6CCB">
      <w:pPr>
        <w:rPr>
          <w:rFonts w:eastAsia="DengXian"/>
        </w:rPr>
      </w:pPr>
      <w:bookmarkStart w:id="125" w:name="_Toc180164046"/>
      <w:bookmarkStart w:id="126" w:name="_Toc183521169"/>
      <w:bookmarkStart w:id="127" w:name="_Toc177118957"/>
      <w:bookmarkStart w:id="128" w:name="_Toc180163349"/>
      <w:bookmarkStart w:id="129" w:name="_Toc177138532"/>
      <w:bookmarkStart w:id="130" w:name="_Toc168485613"/>
      <w:bookmarkStart w:id="131" w:name="_Toc168485173"/>
      <w:bookmarkStart w:id="132" w:name="_Toc168485689"/>
      <w:bookmarkStart w:id="133" w:name="_Toc180163811"/>
      <w:bookmarkStart w:id="134" w:name="_Toc168485897"/>
      <w:bookmarkStart w:id="135" w:name="_Toc185243818"/>
    </w:p>
    <w:p w14:paraId="00777F5C" w14:textId="5D616BA1" w:rsidR="0034246C" w:rsidRDefault="00000000">
      <w:pPr>
        <w:pStyle w:val="Heading2"/>
      </w:pPr>
      <w:bookmarkStart w:id="136" w:name="_Toc199184157"/>
      <w:r>
        <w:t>5.3</w:t>
      </w:r>
      <w:r>
        <w:tab/>
      </w:r>
      <w:bookmarkEnd w:id="125"/>
      <w:bookmarkEnd w:id="126"/>
      <w:bookmarkEnd w:id="127"/>
      <w:bookmarkEnd w:id="128"/>
      <w:bookmarkEnd w:id="129"/>
      <w:bookmarkEnd w:id="130"/>
      <w:bookmarkEnd w:id="131"/>
      <w:bookmarkEnd w:id="132"/>
      <w:bookmarkEnd w:id="133"/>
      <w:bookmarkEnd w:id="134"/>
      <w:r>
        <w:rPr>
          <w:lang w:eastAsia="zh-CN"/>
        </w:rPr>
        <w:t>NDT support for verification</w:t>
      </w:r>
      <w:bookmarkEnd w:id="135"/>
      <w:r>
        <w:rPr>
          <w:lang w:eastAsia="zh-CN"/>
        </w:rPr>
        <w:t xml:space="preserve"> - NDTVER</w:t>
      </w:r>
      <w:bookmarkEnd w:id="136"/>
    </w:p>
    <w:p w14:paraId="035D9C61" w14:textId="77777777" w:rsidR="0034246C" w:rsidRDefault="00000000">
      <w:pPr>
        <w:pStyle w:val="Heading3"/>
        <w:jc w:val="both"/>
      </w:pPr>
      <w:bookmarkStart w:id="137" w:name="_CR5_1_1_2"/>
      <w:bookmarkStart w:id="138" w:name="_CR5_1_1_1"/>
      <w:bookmarkStart w:id="139" w:name="_Toc199184158"/>
      <w:bookmarkStart w:id="140" w:name="_Hlk188017761"/>
      <w:bookmarkEnd w:id="137"/>
      <w:bookmarkEnd w:id="138"/>
      <w:r>
        <w:t>5.3.</w:t>
      </w:r>
      <w:r>
        <w:rPr>
          <w:rFonts w:eastAsia="SimSun" w:hint="eastAsia"/>
          <w:lang w:val="en-US" w:eastAsia="zh-CN"/>
        </w:rPr>
        <w:t>1</w:t>
      </w:r>
      <w:r>
        <w:tab/>
        <w:t>Description</w:t>
      </w:r>
      <w:bookmarkEnd w:id="139"/>
    </w:p>
    <w:p w14:paraId="3944F24F" w14:textId="77777777" w:rsidR="0034246C" w:rsidRDefault="00000000">
      <w:pPr>
        <w:jc w:val="both"/>
      </w:pPr>
      <w:r>
        <w:rPr>
          <w:lang w:eastAsia="zh-CN"/>
        </w:rPr>
        <w:t xml:space="preserve">This describes NDT use in support of verification. </w:t>
      </w:r>
    </w:p>
    <w:p w14:paraId="25108119" w14:textId="77777777" w:rsidR="0034246C" w:rsidRDefault="00000000">
      <w:pPr>
        <w:pStyle w:val="Heading3"/>
        <w:jc w:val="both"/>
      </w:pPr>
      <w:bookmarkStart w:id="141" w:name="_Toc199184159"/>
      <w:r>
        <w:t>5.3.</w:t>
      </w:r>
      <w:r>
        <w:rPr>
          <w:rFonts w:eastAsia="SimSun" w:hint="eastAsia"/>
          <w:lang w:val="en-US" w:eastAsia="zh-CN"/>
        </w:rPr>
        <w:t>2</w:t>
      </w:r>
      <w:r>
        <w:tab/>
        <w:t>Use cases</w:t>
      </w:r>
      <w:bookmarkEnd w:id="141"/>
    </w:p>
    <w:p w14:paraId="05355FBF" w14:textId="77777777" w:rsidR="0034246C" w:rsidRDefault="00000000">
      <w:pPr>
        <w:pStyle w:val="Heading4"/>
        <w:rPr>
          <w:lang w:val="en-US"/>
        </w:rPr>
      </w:pPr>
      <w:bookmarkStart w:id="142" w:name="_Toc199184160"/>
      <w:r>
        <w:t>5.3.</w:t>
      </w:r>
      <w:r>
        <w:rPr>
          <w:rFonts w:eastAsia="SimSun" w:hint="eastAsia"/>
          <w:lang w:val="en-US" w:eastAsia="zh-CN"/>
        </w:rPr>
        <w:t>2</w:t>
      </w:r>
      <w:r>
        <w:t>.1</w:t>
      </w:r>
      <w:r>
        <w:tab/>
        <w:t>General verification</w:t>
      </w:r>
      <w:r>
        <w:rPr>
          <w:lang w:val="en-US"/>
        </w:rPr>
        <w:t xml:space="preserve"> – </w:t>
      </w:r>
      <w:r>
        <w:rPr>
          <w:lang w:eastAsia="zh-CN"/>
        </w:rPr>
        <w:t>NDTVER_01</w:t>
      </w:r>
      <w:bookmarkEnd w:id="142"/>
    </w:p>
    <w:p w14:paraId="6BA6D6AF" w14:textId="19BDB66C" w:rsidR="0034246C" w:rsidRDefault="00000000">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MnS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MnS consumer should be enabled to configure the information that should be included in the simulation report. The NDT MnS producer should be enabled to send the simulation report to MnS consumer to indicate the network simulation results.</w:t>
      </w:r>
    </w:p>
    <w:p w14:paraId="7A86EF88" w14:textId="77777777" w:rsidR="0034246C" w:rsidRDefault="00000000">
      <w:pPr>
        <w:pStyle w:val="Heading4"/>
        <w:rPr>
          <w:lang w:val="en-US"/>
        </w:rPr>
      </w:pPr>
      <w:bookmarkStart w:id="143" w:name="_Toc199184161"/>
      <w:r>
        <w:lastRenderedPageBreak/>
        <w:t>5.3.</w:t>
      </w:r>
      <w:r>
        <w:rPr>
          <w:rFonts w:eastAsia="SimSun" w:hint="eastAsia"/>
          <w:lang w:val="en-US" w:eastAsia="zh-CN"/>
        </w:rPr>
        <w:t>2</w:t>
      </w:r>
      <w:r>
        <w:t>.2</w:t>
      </w:r>
      <w:r>
        <w:tab/>
        <w:t xml:space="preserve">Verification </w:t>
      </w:r>
      <w:r>
        <w:rPr>
          <w:lang w:val="en-US"/>
        </w:rPr>
        <w:t xml:space="preserve">of network response to events – </w:t>
      </w:r>
      <w:r>
        <w:rPr>
          <w:lang w:eastAsia="zh-CN"/>
        </w:rPr>
        <w:t>NDTVER_02</w:t>
      </w:r>
      <w:bookmarkEnd w:id="143"/>
    </w:p>
    <w:p w14:paraId="25A02D44" w14:textId="04EC3BF3" w:rsidR="0034246C" w:rsidRDefault="00000000">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000000">
      <w:pPr>
        <w:numPr>
          <w:ilvl w:val="255"/>
          <w:numId w:val="0"/>
        </w:numPr>
        <w:jc w:val="both"/>
        <w:rPr>
          <w:lang w:val="en-US" w:eastAsia="zh-CN"/>
        </w:rPr>
      </w:pPr>
      <w:r>
        <w:rPr>
          <w:lang w:val="en-US" w:eastAsia="zh-CN"/>
        </w:rPr>
        <w:t>The following is an example of events that can be supported:</w:t>
      </w:r>
    </w:p>
    <w:p w14:paraId="3CE75DF2" w14:textId="77777777" w:rsidR="0034246C" w:rsidRDefault="00000000">
      <w:pPr>
        <w:pStyle w:val="B1"/>
        <w:numPr>
          <w:ilvl w:val="255"/>
          <w:numId w:val="0"/>
        </w:numPr>
        <w:ind w:left="568" w:hanging="284"/>
        <w:jc w:val="both"/>
      </w:pPr>
      <w:r>
        <w:t xml:space="preserve">- </w:t>
      </w:r>
      <w:r>
        <w:tab/>
        <w:t>S</w:t>
      </w:r>
      <w:r>
        <w:rPr>
          <w:rFonts w:hint="eastAsia"/>
        </w:rPr>
        <w:t>ignaling storm</w:t>
      </w:r>
      <w:r>
        <w:t>s: A s</w:t>
      </w:r>
      <w:r>
        <w:rPr>
          <w:rFonts w:hint="eastAsia"/>
        </w:rPr>
        <w:t>ignaling storm</w:t>
      </w:r>
      <w:r>
        <w:t xml:space="preserve"> is a failure events </w:t>
      </w:r>
      <w:r>
        <w:rPr>
          <w:rFonts w:hint="eastAsia"/>
        </w:rPr>
        <w:t>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w:t>
      </w:r>
      <w:r>
        <w:t xml:space="preserve">. </w:t>
      </w:r>
      <w:r>
        <w:rPr>
          <w:lang w:val="en-US" w:eastAsia="zh-CN"/>
        </w:rPr>
        <w:t>For a signaling storm, the NDT provides information on potential impact of surges in signaling requests on the network. The information can enable the MnS consumer to identify the optimal flow control parameters for each signaling impact point.</w:t>
      </w:r>
    </w:p>
    <w:p w14:paraId="130BD8AB" w14:textId="77777777" w:rsidR="0034246C" w:rsidRDefault="00000000">
      <w:pPr>
        <w:pStyle w:val="Heading4"/>
        <w:jc w:val="both"/>
      </w:pPr>
      <w:bookmarkStart w:id="144" w:name="_Toc199184162"/>
      <w:r>
        <w:t>5.3.</w:t>
      </w:r>
      <w:r>
        <w:rPr>
          <w:rFonts w:eastAsia="SimSun" w:hint="eastAsia"/>
          <w:lang w:val="en-US" w:eastAsia="zh-CN"/>
        </w:rPr>
        <w:t>2</w:t>
      </w:r>
      <w:r>
        <w:t>.3</w:t>
      </w:r>
      <w:r>
        <w:tab/>
        <w:t xml:space="preserve">Verification of network configurations- </w:t>
      </w:r>
      <w:r>
        <w:rPr>
          <w:lang w:eastAsia="zh-CN"/>
        </w:rPr>
        <w:t>NDTVER_03</w:t>
      </w:r>
      <w:bookmarkEnd w:id="144"/>
    </w:p>
    <w:p w14:paraId="4883E419" w14:textId="77777777" w:rsidR="0034246C" w:rsidRDefault="00000000">
      <w:pPr>
        <w:overflowPunct w:val="0"/>
        <w:autoSpaceDE w:val="0"/>
        <w:autoSpaceDN w:val="0"/>
        <w:adjustRightInd w:val="0"/>
        <w:jc w:val="both"/>
        <w:textAlignment w:val="baseline"/>
      </w:pPr>
      <w:r>
        <w:rPr>
          <w:rFonts w:eastAsia="DengXian"/>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gNB, etc., meets the operators’ requirements. The MnS consumer should be enabled to configure the NDT with data defining a network scenario to be evaluated as well as the input information that should be applied to </w:t>
      </w:r>
      <w:r>
        <w:rPr>
          <w:rFonts w:eastAsia="DengXian"/>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000000">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SimSun" w:hint="eastAsia"/>
          <w:lang w:val="en-US" w:eastAsia="zh-CN"/>
        </w:rPr>
        <w:t>2</w:t>
      </w:r>
      <w:r>
        <w:t>.1</w:t>
      </w:r>
    </w:p>
    <w:p w14:paraId="52B79F40" w14:textId="77777777" w:rsidR="0034246C" w:rsidRDefault="00000000">
      <w:pPr>
        <w:pStyle w:val="Heading4"/>
        <w:jc w:val="both"/>
      </w:pPr>
      <w:bookmarkStart w:id="145" w:name="_Toc199184163"/>
      <w:r>
        <w:t>5.3.</w:t>
      </w:r>
      <w:r>
        <w:rPr>
          <w:rFonts w:eastAsia="SimSun" w:hint="eastAsia"/>
          <w:lang w:val="en-US" w:eastAsia="zh-CN"/>
        </w:rPr>
        <w:t>2</w:t>
      </w:r>
      <w:r>
        <w:t>.4</w:t>
      </w:r>
      <w:r>
        <w:tab/>
        <w:t xml:space="preserve">Verification of automation-function configurations – </w:t>
      </w:r>
      <w:r>
        <w:rPr>
          <w:lang w:eastAsia="zh-CN"/>
        </w:rPr>
        <w:t>NDTVER_04</w:t>
      </w:r>
      <w:bookmarkEnd w:id="145"/>
    </w:p>
    <w:p w14:paraId="69652FE4" w14:textId="77777777" w:rsidR="0034246C" w:rsidRDefault="00000000">
      <w:pPr>
        <w:overflowPunct w:val="0"/>
        <w:autoSpaceDE w:val="0"/>
        <w:autoSpaceDN w:val="0"/>
        <w:adjustRightInd w:val="0"/>
        <w:jc w:val="both"/>
        <w:textAlignment w:val="baseline"/>
      </w:pPr>
      <w:r>
        <w:rPr>
          <w:rFonts w:eastAsia="DengXian"/>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MnS consumer should be enabled to configure the NDT with data defining a network scenario to be evaluated for one or more </w:t>
      </w:r>
      <w:r>
        <w:rPr>
          <w:rFonts w:eastAsia="DengXian"/>
          <w:lang w:eastAsia="zh-CN"/>
        </w:rPr>
        <w:t>automation functionality</w:t>
      </w:r>
      <w:r>
        <w:t xml:space="preserve"> with the corresponding input information that should be applied to </w:t>
      </w:r>
      <w:r>
        <w:rPr>
          <w:rFonts w:eastAsia="DengXian"/>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77777777" w:rsidR="0034246C" w:rsidRDefault="00000000">
      <w:pPr>
        <w:numPr>
          <w:ilvl w:val="255"/>
          <w:numId w:val="0"/>
        </w:numPr>
        <w:jc w:val="both"/>
      </w:pPr>
      <w:bookmarkStart w:id="146"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RAN ES MnF). A RAN ES MnF derives and executes network management operations via provisioning MnS to maximize energy saving for a group of cells e.g. based on the degree to which the cells overlap with each other. The NDT can be used to evaluate the configurations of the RAN ES MnF, i.e., the MnS consumer</w:t>
      </w:r>
      <w:bookmarkStart w:id="147" w:name="_Hlk188621960"/>
      <w:r>
        <w:rPr>
          <w:rFonts w:hint="eastAsia"/>
          <w:lang w:val="en-US" w:eastAsia="zh-CN"/>
        </w:rPr>
        <w:t xml:space="preserve"> </w:t>
      </w:r>
      <w:bookmarkEnd w:id="147"/>
      <w:r>
        <w:rPr>
          <w:rFonts w:hint="eastAsia"/>
          <w:lang w:val="en-US" w:eastAsia="zh-CN"/>
        </w:rPr>
        <w:t>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MnS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46"/>
    </w:p>
    <w:p w14:paraId="7E81440D" w14:textId="77777777" w:rsidR="0034246C" w:rsidRDefault="00000000">
      <w:pPr>
        <w:pStyle w:val="Heading3"/>
        <w:jc w:val="both"/>
      </w:pPr>
      <w:bookmarkStart w:id="148" w:name="_Toc199184164"/>
      <w:r>
        <w:t>5.</w:t>
      </w:r>
      <w:r>
        <w:rPr>
          <w:rFonts w:eastAsia="SimSun" w:hint="eastAsia"/>
          <w:lang w:val="en-US" w:eastAsia="zh-CN"/>
        </w:rPr>
        <w:t>3.3</w:t>
      </w:r>
      <w:r>
        <w:tab/>
        <w:t>Requirements</w:t>
      </w:r>
      <w:bookmarkEnd w:id="148"/>
    </w:p>
    <w:p w14:paraId="5CB88398" w14:textId="25E21D18" w:rsidR="00135E2D" w:rsidRPr="00135E2D" w:rsidRDefault="00135E2D" w:rsidP="00135E2D">
      <w:pPr>
        <w:pStyle w:val="TH"/>
        <w:rPr>
          <w:rFonts w:eastAsia="DengXian"/>
          <w:lang w:eastAsia="zh-CN"/>
        </w:rPr>
      </w:pPr>
      <w:r w:rsidRPr="00BC0026">
        <w:t xml:space="preserve">Table </w:t>
      </w:r>
      <w:r>
        <w:t>5.3.3</w:t>
      </w:r>
      <w:r w:rsidRPr="00BC0026">
        <w:t>-1</w:t>
      </w:r>
      <w:r w:rsidR="00C92645">
        <w:rPr>
          <w:rFonts w:eastAsia="DengXian" w:hint="eastAsia"/>
          <w:lang w:eastAsia="zh-CN"/>
        </w:rPr>
        <w:t>:</w:t>
      </w:r>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35E2D" w14:paraId="6247B959"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2D9D54AF" w14:textId="77777777" w:rsidR="00135E2D" w:rsidRDefault="00135E2D" w:rsidP="006A435C">
            <w:pPr>
              <w:keepLines/>
              <w:spacing w:after="0"/>
              <w:jc w:val="center"/>
              <w:rPr>
                <w:rFonts w:ascii="Arial" w:hAnsi="Arial" w:cs="Arial"/>
                <w:b/>
                <w:sz w:val="18"/>
                <w:szCs w:val="18"/>
              </w:rPr>
            </w:pPr>
            <w:bookmarkStart w:id="149" w:name="_Hlk192245588"/>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07C677B9" w14:textId="77777777" w:rsidR="00135E2D" w:rsidRDefault="00135E2D"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63EBA5E2" w14:textId="77777777" w:rsidR="00135E2D" w:rsidRDefault="00135E2D" w:rsidP="006A435C">
            <w:pPr>
              <w:keepLines/>
              <w:spacing w:after="0"/>
              <w:jc w:val="center"/>
              <w:rPr>
                <w:rFonts w:ascii="Arial" w:hAnsi="Arial" w:cs="Arial"/>
                <w:b/>
                <w:sz w:val="18"/>
                <w:szCs w:val="18"/>
              </w:rPr>
            </w:pPr>
            <w:r>
              <w:rPr>
                <w:rFonts w:ascii="Arial" w:hAnsi="Arial" w:cs="Arial"/>
                <w:b/>
                <w:sz w:val="18"/>
                <w:szCs w:val="18"/>
              </w:rPr>
              <w:t>Related use case(s)</w:t>
            </w:r>
          </w:p>
        </w:tc>
      </w:tr>
      <w:tr w:rsidR="00135E2D" w14:paraId="0C067057"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49E7AE6" w14:textId="77777777" w:rsidR="00135E2D" w:rsidRDefault="00135E2D" w:rsidP="006A435C">
            <w:pPr>
              <w:rPr>
                <w:rFonts w:ascii="Arial" w:hAnsi="Arial" w:cs="Arial"/>
                <w:b/>
                <w:sz w:val="18"/>
                <w:szCs w:val="18"/>
              </w:rPr>
            </w:pPr>
            <w:r>
              <w:rPr>
                <w:rFonts w:ascii="Arial" w:hAnsi="Arial" w:cs="Arial"/>
                <w:b/>
                <w:sz w:val="18"/>
                <w:szCs w:val="18"/>
                <w:lang w:val="en-US" w:eastAsia="zh-CN"/>
              </w:rPr>
              <w:t xml:space="preserve">REQ-NDTVER_01-01:  </w:t>
            </w:r>
          </w:p>
        </w:tc>
        <w:tc>
          <w:tcPr>
            <w:tcW w:w="5425" w:type="dxa"/>
            <w:tcBorders>
              <w:top w:val="single" w:sz="4" w:space="0" w:color="auto"/>
              <w:left w:val="single" w:sz="4" w:space="0" w:color="auto"/>
              <w:bottom w:val="single" w:sz="4" w:space="0" w:color="auto"/>
              <w:right w:val="single" w:sz="4" w:space="0" w:color="auto"/>
            </w:tcBorders>
          </w:tcPr>
          <w:p w14:paraId="7EDDB526" w14:textId="36958C37" w:rsidR="00135E2D" w:rsidRDefault="00135E2D" w:rsidP="006A435C">
            <w:pPr>
              <w:rPr>
                <w:rFonts w:ascii="Arial" w:hAnsi="Arial" w:cs="Arial"/>
                <w:sz w:val="18"/>
                <w:szCs w:val="18"/>
              </w:rPr>
            </w:pPr>
            <w:r>
              <w:rPr>
                <w:rFonts w:ascii="Arial" w:hAnsi="Arial" w:cs="Arial"/>
                <w:sz w:val="18"/>
                <w:szCs w:val="18"/>
                <w:lang w:val="en-US" w:eastAsia="ja-JP"/>
              </w:rPr>
              <w:t xml:space="preserve">The </w:t>
            </w:r>
            <w:r>
              <w:rPr>
                <w:rFonts w:ascii="Arial" w:eastAsia="Microsoft YaHei"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r>
              <w:rPr>
                <w:rFonts w:ascii="Arial" w:hAnsi="Arial" w:cs="Arial"/>
                <w:sz w:val="18"/>
                <w:szCs w:val="18"/>
                <w:lang w:val="en-US" w:eastAsia="ja-JP"/>
              </w:rPr>
              <w:t>MnS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1A7B6CB7" w14:textId="77777777" w:rsidR="00135E2D" w:rsidRDefault="00135E2D" w:rsidP="006A435C">
            <w:pPr>
              <w:keepLines/>
              <w:spacing w:after="0"/>
              <w:rPr>
                <w:rFonts w:ascii="Arial" w:hAnsi="Arial" w:cs="Arial"/>
                <w:b/>
                <w:bCs/>
                <w:sz w:val="18"/>
                <w:szCs w:val="18"/>
              </w:rPr>
            </w:pPr>
            <w:r>
              <w:rPr>
                <w:rFonts w:ascii="Arial" w:hAnsi="Arial" w:cs="Arial"/>
                <w:b/>
                <w:sz w:val="18"/>
                <w:szCs w:val="18"/>
                <w:lang w:val="en-US" w:eastAsia="zh-CN"/>
              </w:rPr>
              <w:t>NDTVER_</w:t>
            </w:r>
            <w:r>
              <w:rPr>
                <w:rFonts w:ascii="Arial" w:hAnsi="Arial" w:cs="Arial"/>
                <w:b/>
                <w:sz w:val="18"/>
                <w:szCs w:val="18"/>
                <w:lang w:val="en-US"/>
              </w:rPr>
              <w:t>01</w:t>
            </w:r>
          </w:p>
        </w:tc>
      </w:tr>
      <w:tr w:rsidR="00135E2D" w14:paraId="7C8CA8F4"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6E10747F" w14:textId="77777777" w:rsidR="00135E2D" w:rsidRDefault="00135E2D" w:rsidP="006A435C">
            <w:pPr>
              <w:rPr>
                <w:rFonts w:ascii="Arial" w:hAnsi="Arial" w:cs="Arial"/>
                <w:b/>
                <w:sz w:val="18"/>
                <w:szCs w:val="18"/>
                <w:lang w:val="en-US" w:eastAsia="zh-CN"/>
              </w:rPr>
            </w:pPr>
            <w:r>
              <w:rPr>
                <w:rFonts w:ascii="Arial" w:eastAsia="Microsoft YaHei" w:hAnsi="Arial" w:cs="Arial"/>
                <w:b/>
                <w:kern w:val="2"/>
                <w:sz w:val="18"/>
                <w:szCs w:val="18"/>
                <w:lang w:eastAsia="zh-CN" w:bidi="ar-KW"/>
              </w:rPr>
              <w:lastRenderedPageBreak/>
              <w:t>REQ-</w:t>
            </w:r>
            <w:r>
              <w:rPr>
                <w:rFonts w:ascii="Arial" w:hAnsi="Arial" w:cs="Arial"/>
                <w:b/>
                <w:sz w:val="18"/>
                <w:szCs w:val="18"/>
                <w:lang w:val="en-US" w:eastAsia="zh-CN"/>
              </w:rPr>
              <w:t>NDTVER_02</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08522380" w14:textId="2230DD1E" w:rsidR="00135E2D" w:rsidRDefault="00135E2D" w:rsidP="006A435C">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228A69D"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135E2D" w14:paraId="182F2751"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B3A8344" w14:textId="77777777" w:rsidR="00135E2D" w:rsidRDefault="00135E2D" w:rsidP="006A435C">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NDTVER_02</w:t>
            </w:r>
            <w:r>
              <w:rPr>
                <w:rFonts w:ascii="Arial" w:eastAsia="Microsoft YaHei"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4ECA8D76" w14:textId="77777777" w:rsidR="00135E2D" w:rsidRDefault="00135E2D" w:rsidP="006A435C">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 xml:space="preserve">by the NDT </w:t>
            </w:r>
          </w:p>
        </w:tc>
        <w:tc>
          <w:tcPr>
            <w:tcW w:w="2008" w:type="dxa"/>
            <w:tcBorders>
              <w:top w:val="single" w:sz="4" w:space="0" w:color="auto"/>
              <w:left w:val="single" w:sz="4" w:space="0" w:color="auto"/>
              <w:bottom w:val="single" w:sz="4" w:space="0" w:color="auto"/>
              <w:right w:val="single" w:sz="4" w:space="0" w:color="auto"/>
            </w:tcBorders>
          </w:tcPr>
          <w:p w14:paraId="4BA1C5D4"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135E2D" w14:paraId="585B956D"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640404F9" w14:textId="77777777" w:rsidR="00135E2D" w:rsidRDefault="00135E2D" w:rsidP="006A435C">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NDTVER_03</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093FA74B" w14:textId="479F9826" w:rsidR="00135E2D" w:rsidRDefault="00135E2D" w:rsidP="006A435C">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r>
              <w:rPr>
                <w:rFonts w:ascii="Arial" w:eastAsia="Microsoft YaHei" w:hAnsi="Arial" w:cs="Arial"/>
                <w:kern w:val="2"/>
                <w:sz w:val="18"/>
                <w:szCs w:val="18"/>
                <w:lang w:eastAsia="zh-CN" w:bidi="ar-KW"/>
              </w:rPr>
              <w:t xml:space="preserve">MnS consumer to define one or more network configurations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A018BC3"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135E2D" w14:paraId="42DD505A"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4C804B6B" w14:textId="77777777" w:rsidR="00135E2D" w:rsidRDefault="00135E2D" w:rsidP="006A435C">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NDTVER_03</w:t>
            </w:r>
            <w:r>
              <w:rPr>
                <w:rFonts w:ascii="Arial" w:eastAsia="Microsoft YaHei"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70DA1306" w14:textId="77777777" w:rsidR="00135E2D" w:rsidRDefault="00135E2D" w:rsidP="006A435C">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7918AE22"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135E2D" w14:paraId="4CBD13C3"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F606C3B" w14:textId="77777777" w:rsidR="00135E2D" w:rsidRDefault="00135E2D" w:rsidP="006A435C">
            <w:pPr>
              <w:rPr>
                <w:rFonts w:ascii="Arial" w:eastAsia="Microsoft YaHei" w:hAnsi="Arial" w:cs="Arial"/>
                <w:b/>
                <w:kern w:val="2"/>
                <w:sz w:val="18"/>
                <w:szCs w:val="18"/>
                <w:lang w:eastAsia="zh-CN" w:bidi="ar-KW"/>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NDTVER_04</w:t>
            </w:r>
            <w:r>
              <w:rPr>
                <w:rFonts w:ascii="Arial" w:eastAsia="Microsoft YaHei"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7124DD9C" w14:textId="509CB1E3" w:rsidR="00135E2D" w:rsidRDefault="00135E2D" w:rsidP="006A435C">
            <w:pPr>
              <w:rPr>
                <w:rFonts w:ascii="Arial" w:eastAsia="Microsoft YaHei" w:hAnsi="Arial" w:cs="Arial"/>
                <w:kern w:val="2"/>
                <w:sz w:val="18"/>
                <w:szCs w:val="18"/>
                <w:lang w:eastAsia="zh-CN" w:bidi="ar-KW"/>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Microsoft YaHei" w:hAnsi="Arial" w:cs="Arial"/>
                <w:kern w:val="2"/>
                <w:sz w:val="18"/>
                <w:szCs w:val="18"/>
                <w:lang w:eastAsia="zh-CN" w:bidi="ar-KW"/>
              </w:rPr>
              <w:t xml:space="preserve"> MnS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E56A322"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04</w:t>
            </w:r>
          </w:p>
        </w:tc>
      </w:tr>
      <w:tr w:rsidR="00135E2D" w14:paraId="51450B2B"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0CABF377" w14:textId="77777777" w:rsidR="00135E2D" w:rsidRDefault="00135E2D" w:rsidP="006A435C">
            <w:pPr>
              <w:rPr>
                <w:rFonts w:ascii="Arial" w:hAnsi="Arial" w:cs="Arial"/>
                <w:b/>
                <w:sz w:val="18"/>
                <w:szCs w:val="18"/>
                <w:lang w:val="en-US" w:eastAsia="zh-CN"/>
              </w:rPr>
            </w:pPr>
            <w:r>
              <w:rPr>
                <w:rFonts w:ascii="Arial" w:eastAsia="Microsoft YaHei" w:hAnsi="Arial" w:cs="Arial"/>
                <w:b/>
                <w:kern w:val="2"/>
                <w:sz w:val="18"/>
                <w:szCs w:val="18"/>
                <w:lang w:eastAsia="zh-CN" w:bidi="ar-KW"/>
              </w:rPr>
              <w:t>REQ-</w:t>
            </w:r>
            <w:r>
              <w:rPr>
                <w:rFonts w:ascii="Arial" w:hAnsi="Arial" w:cs="Arial"/>
                <w:b/>
                <w:sz w:val="18"/>
                <w:szCs w:val="18"/>
                <w:lang w:val="en-US" w:eastAsia="zh-CN"/>
              </w:rPr>
              <w:t>NDTVER_04</w:t>
            </w:r>
            <w:r>
              <w:rPr>
                <w:rFonts w:ascii="Arial" w:eastAsia="Microsoft YaHei"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3BA7C49E" w14:textId="77777777" w:rsidR="00135E2D" w:rsidRDefault="00135E2D" w:rsidP="006A435C">
            <w:pPr>
              <w:rPr>
                <w:rFonts w:ascii="Arial" w:hAnsi="Arial" w:cs="Arial"/>
                <w:sz w:val="18"/>
                <w:szCs w:val="18"/>
                <w:lang w:val="en-US" w:eastAsia="ja-JP"/>
              </w:rPr>
            </w:pPr>
            <w:r>
              <w:rPr>
                <w:rFonts w:ascii="Arial" w:eastAsia="Microsoft YaHei" w:hAnsi="Arial" w:cs="Arial"/>
                <w:kern w:val="2"/>
                <w:sz w:val="18"/>
                <w:szCs w:val="18"/>
                <w:lang w:eastAsia="zh-CN" w:bidi="ar-KW"/>
              </w:rPr>
              <w:t xml:space="preserve">The </w:t>
            </w:r>
            <w:r>
              <w:rPr>
                <w:rFonts w:ascii="Arial" w:hAnsi="Arial" w:cs="Arial"/>
                <w:sz w:val="18"/>
                <w:szCs w:val="18"/>
              </w:rPr>
              <w:t>management system</w:t>
            </w:r>
            <w:r>
              <w:rPr>
                <w:rFonts w:ascii="Arial" w:eastAsia="Microsoft YaHei" w:hAnsi="Arial" w:cs="Arial"/>
                <w:bCs/>
                <w:kern w:val="2"/>
                <w:sz w:val="18"/>
                <w:szCs w:val="18"/>
                <w:lang w:eastAsia="zh-CN" w:bidi="ar-KW"/>
              </w:rPr>
              <w:t xml:space="preserve"> s</w:t>
            </w:r>
            <w:r>
              <w:rPr>
                <w:rFonts w:ascii="Arial" w:eastAsia="Microsoft YaHei" w:hAnsi="Arial" w:cs="Arial"/>
                <w:kern w:val="2"/>
                <w:sz w:val="18"/>
                <w:szCs w:val="18"/>
                <w:lang w:eastAsia="zh-CN" w:bidi="ar-KW"/>
              </w:rPr>
              <w:t xml:space="preserve">hould have the capability to report the outcomes on the verification of one or more automation functionality and configurations modelled and </w:t>
            </w:r>
            <w:r>
              <w:rPr>
                <w:rFonts w:ascii="Arial" w:hAnsi="Arial" w:cs="Arial"/>
                <w:sz w:val="18"/>
                <w:szCs w:val="18"/>
                <w:lang w:eastAsia="zh-CN"/>
              </w:rPr>
              <w:t xml:space="preserve">evaluated </w:t>
            </w:r>
            <w:r>
              <w:rPr>
                <w:rFonts w:ascii="Arial" w:eastAsia="Microsoft YaHei"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E2EB791"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NDTVER_04</w:t>
            </w:r>
          </w:p>
        </w:tc>
      </w:tr>
      <w:bookmarkEnd w:id="140"/>
      <w:bookmarkEnd w:id="149"/>
    </w:tbl>
    <w:p w14:paraId="1340F065" w14:textId="77777777" w:rsidR="0034246C" w:rsidRPr="00135E2D" w:rsidRDefault="0034246C">
      <w:pPr>
        <w:rPr>
          <w:rFonts w:eastAsia="DengXian"/>
          <w:lang w:val="en-US" w:eastAsia="zh-CN"/>
        </w:rPr>
      </w:pPr>
    </w:p>
    <w:p w14:paraId="3D53027F" w14:textId="77777777" w:rsidR="0034246C" w:rsidRDefault="00000000">
      <w:pPr>
        <w:pStyle w:val="Heading2"/>
        <w:rPr>
          <w:lang w:val="en-US"/>
        </w:rPr>
      </w:pPr>
      <w:bookmarkStart w:id="150" w:name="_Toc191630914"/>
      <w:bookmarkStart w:id="151" w:name="_Toc199184165"/>
      <w:bookmarkStart w:id="152" w:name="_Toc191630919"/>
      <w:bookmarkStart w:id="153" w:name="_Toc191630920"/>
      <w:r>
        <w:t>5.</w:t>
      </w:r>
      <w:r>
        <w:rPr>
          <w:lang w:val="en-US" w:eastAsia="zh-CN"/>
        </w:rPr>
        <w:t>4</w:t>
      </w:r>
      <w:r>
        <w:tab/>
      </w:r>
      <w:r>
        <w:rPr>
          <w:lang w:eastAsia="zh-CN"/>
        </w:rPr>
        <w:t>NDT support for data generation</w:t>
      </w:r>
      <w:bookmarkEnd w:id="150"/>
      <w:bookmarkEnd w:id="151"/>
    </w:p>
    <w:p w14:paraId="349397A2" w14:textId="77777777" w:rsidR="0034246C" w:rsidRDefault="00000000">
      <w:pPr>
        <w:pStyle w:val="Heading3"/>
        <w:jc w:val="both"/>
        <w:rPr>
          <w:lang w:val="en-US" w:eastAsia="zh-CN"/>
        </w:rPr>
      </w:pPr>
      <w:bookmarkStart w:id="154" w:name="_Toc191630915"/>
      <w:bookmarkStart w:id="155" w:name="_Toc199184166"/>
      <w:r>
        <w:t>5.</w:t>
      </w:r>
      <w:r>
        <w:rPr>
          <w:rFonts w:hint="eastAsia"/>
          <w:lang w:val="en-US" w:eastAsia="zh-CN"/>
        </w:rPr>
        <w:t>4</w:t>
      </w:r>
      <w:r>
        <w:t>.1</w:t>
      </w:r>
      <w:r>
        <w:tab/>
        <w:t>Description</w:t>
      </w:r>
      <w:bookmarkEnd w:id="154"/>
      <w:bookmarkEnd w:id="155"/>
    </w:p>
    <w:p w14:paraId="1D2CDEFF" w14:textId="77777777" w:rsidR="0034246C" w:rsidRDefault="00000000">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5D739881" w14:textId="77777777" w:rsidR="0034246C" w:rsidRDefault="00000000">
      <w:pPr>
        <w:pStyle w:val="Heading3"/>
        <w:jc w:val="both"/>
        <w:rPr>
          <w:lang w:val="en-US" w:eastAsia="zh-CN"/>
        </w:rPr>
      </w:pPr>
      <w:bookmarkStart w:id="156" w:name="_Toc191630916"/>
      <w:bookmarkStart w:id="157" w:name="_Toc199184167"/>
      <w:r>
        <w:t>5.</w:t>
      </w:r>
      <w:r>
        <w:rPr>
          <w:rFonts w:hint="eastAsia"/>
          <w:lang w:val="en-US" w:eastAsia="zh-CN"/>
        </w:rPr>
        <w:t>4</w:t>
      </w:r>
      <w:r>
        <w:t>.</w:t>
      </w:r>
      <w:r>
        <w:rPr>
          <w:rFonts w:hint="eastAsia"/>
          <w:lang w:val="en-US" w:eastAsia="zh-CN"/>
        </w:rPr>
        <w:t>2</w:t>
      </w:r>
      <w:r>
        <w:tab/>
      </w:r>
      <w:r>
        <w:rPr>
          <w:rFonts w:hint="eastAsia"/>
          <w:lang w:val="en-US" w:eastAsia="zh-CN"/>
        </w:rPr>
        <w:t>Use cases</w:t>
      </w:r>
      <w:bookmarkEnd w:id="156"/>
      <w:bookmarkEnd w:id="157"/>
    </w:p>
    <w:p w14:paraId="36AE6BB9" w14:textId="77777777" w:rsidR="0034246C" w:rsidRDefault="00000000">
      <w:pPr>
        <w:pStyle w:val="Heading4"/>
        <w:rPr>
          <w:lang w:val="en-US" w:eastAsia="ja-JP"/>
        </w:rPr>
      </w:pPr>
      <w:bookmarkStart w:id="158" w:name="_Toc191630917"/>
      <w:bookmarkStart w:id="159" w:name="_Toc199184168"/>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58"/>
      <w:bookmarkEnd w:id="159"/>
    </w:p>
    <w:p w14:paraId="5C677065" w14:textId="77777777" w:rsidR="0034246C" w:rsidRDefault="00000000">
      <w:pPr>
        <w:jc w:val="both"/>
        <w:rPr>
          <w:lang w:val="en-US" w:eastAsia="zh-CN"/>
        </w:rPr>
      </w:pPr>
      <w:bookmarkStart w:id="160" w:name="_Toc191630918"/>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074FCAE1" w14:textId="77777777" w:rsidR="0034246C" w:rsidRDefault="00000000">
      <w:pPr>
        <w:rPr>
          <w:lang w:val="en-US"/>
        </w:rPr>
      </w:pPr>
      <w:r>
        <w:rPr>
          <w:lang w:val="en-US"/>
        </w:rPr>
        <w:t>The data generation scenarios that the NDT might support include those in following sub-clauses.</w:t>
      </w:r>
    </w:p>
    <w:p w14:paraId="1B26DAB4" w14:textId="77777777" w:rsidR="0034246C" w:rsidRDefault="00000000">
      <w:pPr>
        <w:pStyle w:val="Heading4"/>
      </w:pPr>
      <w:bookmarkStart w:id="161" w:name="_Toc199184169"/>
      <w:r>
        <w:t>5.</w:t>
      </w:r>
      <w:r>
        <w:rPr>
          <w:lang w:val="en-US" w:eastAsia="zh-CN"/>
        </w:rPr>
        <w:t>4</w:t>
      </w:r>
      <w:r>
        <w:t>.</w:t>
      </w:r>
      <w:r>
        <w:rPr>
          <w:lang w:val="en-US" w:eastAsia="zh-CN"/>
        </w:rPr>
        <w:t>2</w:t>
      </w:r>
      <w:r>
        <w:t>.</w:t>
      </w:r>
      <w:r>
        <w:rPr>
          <w:lang w:val="en-US" w:eastAsia="zh-CN"/>
        </w:rPr>
        <w:t>2</w:t>
      </w:r>
      <w:r>
        <w:tab/>
        <w:t>Using NDT to generate ML training data</w:t>
      </w:r>
      <w:bookmarkEnd w:id="160"/>
      <w:bookmarkEnd w:id="161"/>
    </w:p>
    <w:p w14:paraId="3CA0F160" w14:textId="77777777" w:rsidR="0034246C" w:rsidRDefault="00000000">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0558BC61" w14:textId="77777777" w:rsidR="0034246C"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383F9A2C" w14:textId="77777777" w:rsidR="0034246C" w:rsidRDefault="00000000">
      <w:pPr>
        <w:pStyle w:val="B1"/>
        <w:rPr>
          <w:lang w:val="en-US" w:eastAsia="zh-CN"/>
        </w:rPr>
      </w:pPr>
      <w:r>
        <w:rPr>
          <w:lang w:val="en-US" w:eastAsia="zh-CN"/>
        </w:rPr>
        <w:t>-</w:t>
      </w:r>
      <w:r>
        <w:rPr>
          <w:lang w:val="en-US" w:eastAsia="zh-CN"/>
        </w:rPr>
        <w:tab/>
        <w:t xml:space="preserve">The quantity of issues happened in actual mobile network is limited. </w:t>
      </w:r>
    </w:p>
    <w:p w14:paraId="7B0A6804" w14:textId="595EAF1E" w:rsidR="0034246C" w:rsidRDefault="00000000">
      <w:pPr>
        <w:pStyle w:val="B1"/>
        <w:rPr>
          <w:lang w:val="en-US" w:eastAsia="zh-CN"/>
        </w:rPr>
      </w:pPr>
      <w:r>
        <w:rPr>
          <w:lang w:val="en-US" w:eastAsia="zh-CN"/>
        </w:rPr>
        <w:t>-</w:t>
      </w:r>
      <w:r>
        <w:rPr>
          <w:lang w:val="en-US" w:eastAsia="zh-CN"/>
        </w:rPr>
        <w:tab/>
        <w:t xml:space="preserve">The variety of issues happened in actual mobile network is limited. There could be corner network </w:t>
      </w:r>
      <w:r w:rsidR="00F20A7B">
        <w:rPr>
          <w:lang w:val="en-US" w:eastAsia="zh-CN"/>
        </w:rPr>
        <w:t>issues</w:t>
      </w:r>
      <w:r>
        <w:rPr>
          <w:lang w:val="en-US" w:eastAsia="zh-CN"/>
        </w:rPr>
        <w:t xml:space="preserve"> that hardly happen in </w:t>
      </w:r>
      <w:r>
        <w:rPr>
          <w:rFonts w:hint="eastAsia"/>
          <w:lang w:val="en-US" w:eastAsia="zh-CN"/>
        </w:rPr>
        <w:t>live network</w:t>
      </w:r>
      <w:r>
        <w:rPr>
          <w:lang w:val="en-US" w:eastAsia="zh-CN"/>
        </w:rPr>
        <w:t>.</w:t>
      </w:r>
    </w:p>
    <w:p w14:paraId="59456015" w14:textId="5A65DCAD" w:rsidR="0034246C" w:rsidRDefault="00000000">
      <w:pPr>
        <w:rPr>
          <w:lang w:val="en-US" w:eastAsia="zh-CN"/>
        </w:rPr>
      </w:pPr>
      <w:r>
        <w:rPr>
          <w:lang w:val="en-US" w:eastAsia="zh-CN"/>
        </w:rPr>
        <w:t xml:space="preserve">Sufficient ML training data plays a key role to a useful ML model. The more training data provided, the better </w:t>
      </w:r>
      <w:r w:rsidR="00F20A7B">
        <w:rPr>
          <w:lang w:val="en-US" w:eastAsia="zh-CN"/>
        </w:rPr>
        <w:t>the performance</w:t>
      </w:r>
      <w:r>
        <w:rPr>
          <w:lang w:val="en-US" w:eastAsia="zh-CN"/>
        </w:rPr>
        <w:t xml:space="preserve"> of ML model. To overcome these challenges, </w:t>
      </w:r>
      <w:r>
        <w:rPr>
          <w:rFonts w:hint="eastAsia"/>
          <w:lang w:val="en-US" w:eastAsia="zh-CN"/>
        </w:rPr>
        <w:t>t</w:t>
      </w:r>
      <w:r>
        <w:rPr>
          <w:lang w:eastAsia="zh-CN"/>
        </w:rPr>
        <w:t xml:space="preserve">he </w:t>
      </w:r>
      <w:r>
        <w:rPr>
          <w:rFonts w:eastAsia="Microsoft YaHei"/>
          <w:kern w:val="2"/>
          <w:szCs w:val="18"/>
          <w:lang w:eastAsia="zh-CN" w:bidi="ar-KW"/>
        </w:rPr>
        <w:t xml:space="preserve">MnS consumer can request the NDT to generate data with an indication of </w:t>
      </w:r>
      <w:r>
        <w:rPr>
          <w:rFonts w:eastAsia="Microsoft YaHei"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Microsoft YaHei"/>
          <w:kern w:val="2"/>
          <w:szCs w:val="18"/>
          <w:lang w:eastAsia="zh-CN" w:bidi="ar-KW"/>
        </w:rPr>
        <w:t>.</w:t>
      </w:r>
      <w:r>
        <w:rPr>
          <w:rFonts w:eastAsia="Microsoft YaHei" w:hint="eastAsia"/>
          <w:kern w:val="2"/>
          <w:szCs w:val="18"/>
          <w:lang w:val="en-US" w:eastAsia="zh-CN" w:bidi="ar-KW"/>
        </w:rPr>
        <w:t xml:space="preserve"> When the request </w:t>
      </w:r>
      <w:r w:rsidR="00F20A7B">
        <w:rPr>
          <w:rFonts w:eastAsia="Microsoft YaHei"/>
          <w:kern w:val="2"/>
          <w:szCs w:val="18"/>
          <w:lang w:val="en-US" w:eastAsia="zh-CN" w:bidi="ar-KW"/>
        </w:rPr>
        <w:t>is sent</w:t>
      </w:r>
      <w:r>
        <w:rPr>
          <w:rFonts w:eastAsia="Microsoft YaHei" w:hint="eastAsia"/>
          <w:kern w:val="2"/>
          <w:szCs w:val="18"/>
          <w:lang w:val="en-US" w:eastAsia="zh-CN" w:bidi="ar-KW"/>
        </w:rPr>
        <w:t xml:space="preserve"> by </w:t>
      </w:r>
      <w:r>
        <w:rPr>
          <w:rFonts w:hint="eastAsia"/>
          <w:lang w:val="en-US" w:eastAsia="zh-CN"/>
        </w:rPr>
        <w:t>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the</w:t>
      </w:r>
      <w:r>
        <w:rPr>
          <w:lang w:val="en-US" w:eastAsia="zh-CN"/>
        </w:rPr>
        <w:t xml:space="preserve"> NDT can </w:t>
      </w:r>
      <w:r>
        <w:rPr>
          <w:rFonts w:hint="eastAsia"/>
          <w:lang w:val="en-US" w:eastAsia="zh-CN"/>
        </w:rPr>
        <w:t xml:space="preserve">execute the simulation and generate data </w:t>
      </w:r>
      <w:r>
        <w:rPr>
          <w:rFonts w:hint="eastAsia"/>
          <w:lang w:eastAsia="zh-CN"/>
        </w:rPr>
        <w:t>corresponding to the request</w:t>
      </w:r>
      <w:r>
        <w:rPr>
          <w:rFonts w:hint="eastAsia"/>
          <w:lang w:val="en-US" w:eastAsia="zh-CN"/>
        </w:rPr>
        <w:t>. The NDT sends a report with the generated data to t</w:t>
      </w:r>
      <w:r>
        <w:rPr>
          <w:lang w:eastAsia="zh-CN"/>
        </w:rPr>
        <w:t xml:space="preserve">he </w:t>
      </w:r>
      <w:r>
        <w:rPr>
          <w:rFonts w:eastAsia="Microsoft YaHei"/>
          <w:kern w:val="2"/>
          <w:szCs w:val="18"/>
          <w:lang w:eastAsia="zh-CN" w:bidi="ar-KW"/>
        </w:rPr>
        <w:t>MnS consumer</w:t>
      </w:r>
      <w:r>
        <w:rPr>
          <w:rFonts w:eastAsia="Microsoft YaHei" w:hint="eastAsia"/>
          <w:kern w:val="2"/>
          <w:szCs w:val="18"/>
          <w:lang w:val="en-US" w:eastAsia="zh-CN" w:bidi="ar-KW"/>
        </w:rPr>
        <w:t xml:space="preserve">, which </w:t>
      </w:r>
      <w:r>
        <w:rPr>
          <w:rFonts w:hint="eastAsia"/>
          <w:lang w:val="en-US" w:eastAsia="zh-CN"/>
        </w:rPr>
        <w:t>can be used to enhance model accuracy by providing a wide range of training examples that reflect potential real network conditions.</w:t>
      </w:r>
    </w:p>
    <w:p w14:paraId="5583DE91" w14:textId="77777777" w:rsidR="0034246C" w:rsidRDefault="00000000">
      <w:pPr>
        <w:pStyle w:val="Heading4"/>
        <w:jc w:val="both"/>
      </w:pPr>
      <w:bookmarkStart w:id="162" w:name="_Toc199184170"/>
      <w:r>
        <w:rPr>
          <w:lang w:val="en-US" w:eastAsia="zh-CN"/>
        </w:rPr>
        <w:lastRenderedPageBreak/>
        <w:t>5.4.2.3</w:t>
      </w:r>
      <w:r>
        <w:rPr>
          <w:rFonts w:hint="eastAsia"/>
          <w:lang w:val="en-US" w:eastAsia="zh-CN"/>
        </w:rPr>
        <w:tab/>
        <w:t>Using NDT to generate</w:t>
      </w:r>
      <w:r>
        <w:t xml:space="preserve"> user </w:t>
      </w:r>
      <w:r>
        <w:rPr>
          <w:rFonts w:hint="eastAsia"/>
          <w:lang w:val="en-US" w:eastAsia="zh-CN"/>
        </w:rPr>
        <w:t>experience data</w:t>
      </w:r>
      <w:bookmarkEnd w:id="162"/>
    </w:p>
    <w:p w14:paraId="3EFE51D1" w14:textId="6E6FA714" w:rsidR="0034246C" w:rsidRDefault="00000000">
      <w:pPr>
        <w:rPr>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Digital twin technology can be applied here to model and simulate end - user behaviors within the network, providing valuable insights for improving network services.</w:t>
      </w:r>
    </w:p>
    <w:p w14:paraId="3D95A368" w14:textId="77777777" w:rsidR="0034246C" w:rsidRDefault="00000000">
      <w:pPr>
        <w:rPr>
          <w:rFonts w:eastAsia="Malgun Gothic"/>
          <w:lang w:eastAsia="ko-KR"/>
        </w:rPr>
      </w:pPr>
      <w:r>
        <w:rPr>
          <w:rFonts w:eastAsia="DengXian"/>
          <w:lang w:eastAsia="zh-CN"/>
        </w:rPr>
        <w:t>The satisfaction of network service is affected by combining factors, and the digital twin technology is desirable to model and simulate the user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000000">
      <w:pPr>
        <w:pStyle w:val="Heading3"/>
        <w:jc w:val="both"/>
        <w:rPr>
          <w:rFonts w:eastAsia="DengXian"/>
          <w:lang w:val="en-US" w:eastAsia="zh-CN"/>
        </w:rPr>
      </w:pPr>
      <w:bookmarkStart w:id="163" w:name="_Toc199184171"/>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52"/>
      <w:bookmarkEnd w:id="163"/>
    </w:p>
    <w:p w14:paraId="5E728D98" w14:textId="144777C6" w:rsidR="00B81EBE" w:rsidRPr="00B81EBE" w:rsidRDefault="00B81EBE" w:rsidP="00B81EBE">
      <w:pPr>
        <w:pStyle w:val="TH"/>
        <w:rPr>
          <w:rFonts w:eastAsia="DengXian"/>
          <w:lang w:eastAsia="zh-CN"/>
        </w:rPr>
      </w:pPr>
      <w:r w:rsidRPr="00BC0026">
        <w:t xml:space="preserve">Table </w:t>
      </w:r>
      <w:r>
        <w:t>5.4.3</w:t>
      </w:r>
      <w:r w:rsidRPr="00BC0026">
        <w:t>-1</w:t>
      </w:r>
      <w:r w:rsidR="00C92645">
        <w:rPr>
          <w:rFonts w:eastAsia="DengXian"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000000">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000000">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000000">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000000">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000000">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000000">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000000">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000000">
            <w:pPr>
              <w:pStyle w:val="TAL"/>
              <w:rPr>
                <w:rFonts w:cs="Arial"/>
                <w:szCs w:val="18"/>
              </w:rPr>
            </w:pPr>
            <w:r>
              <w:rPr>
                <w:rFonts w:cs="Arial"/>
                <w:szCs w:val="18"/>
              </w:rPr>
              <w:t>The 3GPP management system should have the capability to allow an authorized MnS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000000">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000000">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000000">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000000">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000000">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77777777" w:rsidR="0034246C" w:rsidRDefault="00000000">
            <w:pPr>
              <w:pStyle w:val="TAL"/>
              <w:rPr>
                <w:rFonts w:cs="Arial"/>
                <w:szCs w:val="18"/>
              </w:rPr>
            </w:pPr>
            <w:r>
              <w:rPr>
                <w:rFonts w:cs="Arial"/>
                <w:szCs w:val="18"/>
              </w:rPr>
              <w:t>The 3GPP management system should support a capability to allow an authorized MnS consumer to request generation of the user experience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000000">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000000">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77777777" w:rsidR="0034246C" w:rsidRDefault="00000000">
            <w:pPr>
              <w:pStyle w:val="TAL"/>
              <w:rPr>
                <w:rFonts w:cs="Arial"/>
                <w:szCs w:val="18"/>
              </w:rPr>
            </w:pPr>
            <w:r>
              <w:rPr>
                <w:rFonts w:cs="Arial"/>
                <w:szCs w:val="18"/>
              </w:rPr>
              <w:t>The 3GPP management system should support a capability to report the generated user experience 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000000">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SimSun"/>
        </w:rPr>
      </w:pPr>
    </w:p>
    <w:p w14:paraId="4D595EEE" w14:textId="77777777" w:rsidR="0034246C" w:rsidRDefault="00000000">
      <w:pPr>
        <w:pStyle w:val="Heading2"/>
        <w:rPr>
          <w:lang w:val="en-US"/>
        </w:rPr>
      </w:pPr>
      <w:bookmarkStart w:id="164" w:name="_Toc199184172"/>
      <w:bookmarkEnd w:id="153"/>
      <w:r>
        <w:t>5</w:t>
      </w:r>
      <w:r>
        <w:rPr>
          <w:lang w:val="en-US" w:eastAsia="zh-CN"/>
        </w:rPr>
        <w:t>.5</w:t>
      </w:r>
      <w:r>
        <w:tab/>
      </w:r>
      <w:r>
        <w:rPr>
          <w:lang w:val="en-US" w:eastAsia="zh-CN"/>
        </w:rPr>
        <w:t xml:space="preserve">Advanced </w:t>
      </w:r>
      <w:r>
        <w:rPr>
          <w:lang w:eastAsia="zh-CN"/>
        </w:rPr>
        <w:t>NDT capabilities - NDTADV</w:t>
      </w:r>
      <w:bookmarkEnd w:id="164"/>
    </w:p>
    <w:p w14:paraId="789B9D7C" w14:textId="77777777" w:rsidR="0034246C" w:rsidRDefault="00000000">
      <w:pPr>
        <w:pStyle w:val="Heading3"/>
      </w:pPr>
      <w:bookmarkStart w:id="165" w:name="_Toc199184173"/>
      <w:r>
        <w:rPr>
          <w:rFonts w:hint="eastAsia"/>
        </w:rPr>
        <w:t>5.</w:t>
      </w:r>
      <w:r>
        <w:t>5</w:t>
      </w:r>
      <w:r>
        <w:rPr>
          <w:rFonts w:hint="eastAsia"/>
        </w:rPr>
        <w:t>.1</w:t>
      </w:r>
      <w:r>
        <w:tab/>
      </w:r>
      <w:r>
        <w:rPr>
          <w:rFonts w:hint="eastAsia"/>
        </w:rPr>
        <w:t>Description</w:t>
      </w:r>
      <w:bookmarkEnd w:id="165"/>
    </w:p>
    <w:p w14:paraId="04F593C3" w14:textId="77777777" w:rsidR="0034246C" w:rsidRDefault="00000000">
      <w:r>
        <w:t>This clause describes advanced uses of Network digital twins.</w:t>
      </w:r>
    </w:p>
    <w:p w14:paraId="5C32611A" w14:textId="77777777" w:rsidR="0034246C" w:rsidRDefault="00000000">
      <w:pPr>
        <w:pStyle w:val="Heading3"/>
      </w:pPr>
      <w:bookmarkStart w:id="166" w:name="_Toc199184174"/>
      <w:r>
        <w:t>5.</w:t>
      </w:r>
      <w:r>
        <w:rPr>
          <w:rFonts w:eastAsia="SimSun" w:hint="eastAsia"/>
          <w:lang w:val="en-US" w:eastAsia="zh-CN"/>
        </w:rPr>
        <w:t>5</w:t>
      </w:r>
      <w:r>
        <w:t>.2</w:t>
      </w:r>
      <w:r>
        <w:tab/>
        <w:t>Use Cases</w:t>
      </w:r>
      <w:bookmarkEnd w:id="166"/>
    </w:p>
    <w:p w14:paraId="13C4044E" w14:textId="77777777" w:rsidR="0034246C" w:rsidRDefault="00000000">
      <w:pPr>
        <w:pStyle w:val="Heading4"/>
      </w:pPr>
      <w:bookmarkStart w:id="167" w:name="_Toc199184175"/>
      <w:r>
        <w:t>5.</w:t>
      </w:r>
      <w:r>
        <w:rPr>
          <w:rFonts w:eastAsia="SimSun" w:hint="eastAsia"/>
          <w:lang w:val="en-US" w:eastAsia="zh-CN"/>
        </w:rPr>
        <w:t>5</w:t>
      </w:r>
      <w:r>
        <w:t>.2.1</w:t>
      </w:r>
      <w:r>
        <w:tab/>
        <w:t>Collaboration between NDTs - NDTADV_01</w:t>
      </w:r>
      <w:bookmarkEnd w:id="167"/>
    </w:p>
    <w:p w14:paraId="61E5E05A" w14:textId="77777777" w:rsidR="0034246C" w:rsidRDefault="00000000">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r>
        <w:t>MnS consumer should be able to configure the relation between NDTs during simulation/emulation.</w:t>
      </w:r>
    </w:p>
    <w:p w14:paraId="4ADCC97E" w14:textId="77777777" w:rsidR="0034246C" w:rsidRDefault="00000000">
      <w:r>
        <w:t>The benefits of collaboration between NDTs are:</w:t>
      </w:r>
    </w:p>
    <w:p w14:paraId="132AB6BA" w14:textId="77777777" w:rsidR="0034246C" w:rsidRDefault="00000000">
      <w:pPr>
        <w:pStyle w:val="B1"/>
        <w:rPr>
          <w:lang w:val="en-US" w:eastAsia="zh-CN"/>
        </w:rPr>
      </w:pPr>
      <w:r>
        <w:rPr>
          <w:lang w:val="en-US" w:eastAsia="zh-CN"/>
        </w:rPr>
        <w:t>-</w:t>
      </w:r>
      <w:r>
        <w:rPr>
          <w:lang w:val="en-US" w:eastAsia="zh-CN"/>
        </w:rPr>
        <w:tab/>
        <w:t>NDTs are able to interact with each other, supporting information exchange and coordinated behavior.</w:t>
      </w:r>
    </w:p>
    <w:p w14:paraId="68B0A9C7" w14:textId="77777777" w:rsidR="0034246C" w:rsidRDefault="00000000">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5C6E1793" w14:textId="77777777" w:rsidR="0034246C" w:rsidRDefault="00000000">
      <w:pPr>
        <w:pStyle w:val="B1"/>
        <w:rPr>
          <w:lang w:val="en-US" w:eastAsia="zh-CN"/>
        </w:rPr>
      </w:pPr>
      <w:r>
        <w:rPr>
          <w:lang w:val="en-US" w:eastAsia="zh-CN"/>
        </w:rPr>
        <w:t>-</w:t>
      </w:r>
      <w:r>
        <w:rPr>
          <w:lang w:val="en-US" w:eastAsia="zh-CN"/>
        </w:rPr>
        <w:tab/>
        <w:t>NDTs collaborations enhance their capabilities and system awareness.</w:t>
      </w:r>
    </w:p>
    <w:p w14:paraId="068B4BE8" w14:textId="77777777" w:rsidR="0034246C" w:rsidRDefault="00000000">
      <w:pPr>
        <w:pStyle w:val="Heading3"/>
      </w:pPr>
      <w:bookmarkStart w:id="168" w:name="_Toc199184176"/>
      <w:r>
        <w:lastRenderedPageBreak/>
        <w:t>5.</w:t>
      </w:r>
      <w:r>
        <w:rPr>
          <w:rFonts w:eastAsia="SimSun" w:hint="eastAsia"/>
          <w:lang w:val="en-US" w:eastAsia="zh-CN"/>
        </w:rPr>
        <w:t>5</w:t>
      </w:r>
      <w:r>
        <w:t>.</w:t>
      </w:r>
      <w:r>
        <w:rPr>
          <w:rFonts w:hint="eastAsia"/>
        </w:rPr>
        <w:t>3</w:t>
      </w:r>
      <w:r>
        <w:tab/>
        <w:t>Requirements</w:t>
      </w:r>
      <w:bookmarkEnd w:id="168"/>
    </w:p>
    <w:bookmarkEnd w:id="61"/>
    <w:bookmarkEnd w:id="62"/>
    <w:bookmarkEnd w:id="63"/>
    <w:bookmarkEnd w:id="64"/>
    <w:bookmarkEnd w:id="65"/>
    <w:bookmarkEnd w:id="66"/>
    <w:bookmarkEnd w:id="67"/>
    <w:bookmarkEnd w:id="68"/>
    <w:bookmarkEnd w:id="69"/>
    <w:bookmarkEnd w:id="70"/>
    <w:p w14:paraId="5EB28F9B" w14:textId="6212E221" w:rsidR="007B417E" w:rsidRPr="007B417E" w:rsidRDefault="007B417E" w:rsidP="007B417E">
      <w:pPr>
        <w:pStyle w:val="TH"/>
        <w:rPr>
          <w:rFonts w:eastAsia="DengXian"/>
          <w:lang w:eastAsia="zh-CN"/>
        </w:rPr>
      </w:pPr>
      <w:r w:rsidRPr="00BC0026">
        <w:t xml:space="preserve">Table </w:t>
      </w:r>
      <w:r>
        <w:t>5.5.3</w:t>
      </w:r>
      <w:r w:rsidRPr="00BC0026">
        <w:t>-1</w:t>
      </w:r>
      <w:r w:rsidR="00C92645">
        <w:rPr>
          <w:rFonts w:eastAsia="DengXian"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7B417E" w14:paraId="67985CAB"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033C1550" w14:textId="77777777" w:rsidR="007B417E" w:rsidRDefault="007B417E" w:rsidP="006A435C">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30A5609" w14:textId="77777777" w:rsidR="007B417E" w:rsidRDefault="007B417E" w:rsidP="006A435C">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E93650D" w14:textId="77777777" w:rsidR="007B417E" w:rsidRDefault="007B417E" w:rsidP="006A435C">
            <w:pPr>
              <w:pStyle w:val="TAH"/>
              <w:rPr>
                <w:szCs w:val="18"/>
              </w:rPr>
            </w:pPr>
            <w:r>
              <w:rPr>
                <w:szCs w:val="18"/>
              </w:rPr>
              <w:t>Related use case(s)</w:t>
            </w:r>
          </w:p>
        </w:tc>
      </w:tr>
      <w:tr w:rsidR="007B417E" w14:paraId="2A866E46"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5B27E7C2" w14:textId="1FEC9A0C" w:rsidR="007B417E" w:rsidRDefault="007B417E" w:rsidP="006A435C">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NDTAUT</w:t>
            </w:r>
            <w:r>
              <w:rPr>
                <w:b/>
                <w:bCs/>
                <w:szCs w:val="18"/>
                <w:lang w:val="en-US" w:eastAsia="zh-CN"/>
              </w:rPr>
              <w:t>-GEN</w:t>
            </w:r>
            <w:r>
              <w:rPr>
                <w:rFonts w:hint="eastAsia"/>
                <w:b/>
                <w:bCs/>
                <w:szCs w:val="18"/>
                <w:lang w:val="en-US" w:eastAsia="zh-CN"/>
              </w:rPr>
              <w: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4F2DCF0" w14:textId="77777777" w:rsidR="007B417E" w:rsidRDefault="007B417E" w:rsidP="006A435C">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r>
              <w:rPr>
                <w:szCs w:val="18"/>
              </w:rPr>
              <w:t>MnS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1412A667" w14:textId="77777777" w:rsidR="007B417E" w:rsidRDefault="007B417E" w:rsidP="006A435C">
            <w:pPr>
              <w:pStyle w:val="TAL"/>
              <w:rPr>
                <w:bCs/>
                <w:szCs w:val="18"/>
              </w:rPr>
            </w:pPr>
            <w:r>
              <w:rPr>
                <w:szCs w:val="18"/>
                <w:lang w:eastAsia="zh-CN"/>
              </w:rPr>
              <w:t>NDTADV_01</w:t>
            </w:r>
          </w:p>
        </w:tc>
      </w:tr>
    </w:tbl>
    <w:p w14:paraId="02413765" w14:textId="77777777" w:rsidR="007B417E" w:rsidRDefault="007B417E" w:rsidP="007B417E">
      <w:pPr>
        <w:jc w:val="both"/>
      </w:pPr>
    </w:p>
    <w:p w14:paraId="1124879D" w14:textId="77777777" w:rsidR="0034246C" w:rsidRDefault="0034246C"/>
    <w:p w14:paraId="417352B3" w14:textId="77777777" w:rsidR="0034246C" w:rsidRDefault="00000000">
      <w:pPr>
        <w:pStyle w:val="Heading1"/>
      </w:pPr>
      <w:bookmarkStart w:id="169" w:name="_Toc191630925"/>
      <w:bookmarkStart w:id="170" w:name="_Toc199184177"/>
      <w:r>
        <w:t>6</w:t>
      </w:r>
      <w:r>
        <w:tab/>
      </w:r>
      <w:r>
        <w:rPr>
          <w:rFonts w:hint="eastAsia"/>
        </w:rPr>
        <w:t>Management service</w:t>
      </w:r>
      <w:r>
        <w:rPr>
          <w:lang w:val="en-US" w:eastAsia="zh-CN"/>
        </w:rPr>
        <w:t xml:space="preserve"> for NDT</w:t>
      </w:r>
      <w:r>
        <w:rPr>
          <w:rFonts w:hint="eastAsia"/>
        </w:rPr>
        <w:t xml:space="preserve"> (stage 2)</w:t>
      </w:r>
      <w:bookmarkStart w:id="171" w:name="OLE_LINK1"/>
      <w:bookmarkEnd w:id="169"/>
      <w:bookmarkEnd w:id="170"/>
    </w:p>
    <w:p w14:paraId="00386D81" w14:textId="77777777" w:rsidR="0034246C" w:rsidRDefault="00000000">
      <w:pPr>
        <w:pStyle w:val="Heading2"/>
      </w:pPr>
      <w:bookmarkStart w:id="172" w:name="_Toc199184178"/>
      <w:bookmarkEnd w:id="171"/>
      <w:r>
        <w:rPr>
          <w:lang w:val="en" w:eastAsia="zh-CN"/>
        </w:rPr>
        <w:t>6.1</w:t>
      </w:r>
      <w:r>
        <w:rPr>
          <w:lang w:val="en" w:eastAsia="zh-CN"/>
        </w:rPr>
        <w:tab/>
      </w:r>
      <w:r>
        <w:t>Management operation for NDT (MnS component type A)</w:t>
      </w:r>
      <w:bookmarkEnd w:id="172"/>
    </w:p>
    <w:p w14:paraId="0FCDA47D" w14:textId="77777777" w:rsidR="0034246C" w:rsidRDefault="00000000">
      <w:r>
        <w:rPr>
          <w:rFonts w:hint="eastAsia"/>
          <w:lang w:eastAsia="zh-CN"/>
        </w:rPr>
        <w:t>T</w:t>
      </w:r>
      <w:r>
        <w:rPr>
          <w:lang w:eastAsia="zh-CN"/>
        </w:rPr>
        <w:t>he operations (e.g., createMOI operations) and notifications (e.g., notifyMOIcreation) of generic provisioning MnS defined in 3GPP TS 28.532 [</w:t>
      </w:r>
      <w:r>
        <w:rPr>
          <w:rFonts w:hint="eastAsia"/>
          <w:lang w:val="en-US" w:eastAsia="zh-CN"/>
        </w:rPr>
        <w:t>8</w:t>
      </w:r>
      <w:r>
        <w:rPr>
          <w:lang w:eastAsia="zh-CN"/>
        </w:rPr>
        <w:t>] can be used for NDT management, including NDT function management, NDT job management and NDT report management. The NDTFunction, NDTJob, NDTReport instances can be treated as Managed Object instances.</w:t>
      </w:r>
    </w:p>
    <w:p w14:paraId="5F2C12D8" w14:textId="77777777" w:rsidR="0034246C" w:rsidRDefault="00000000">
      <w:pPr>
        <w:rPr>
          <w:lang w:eastAsia="zh-CN"/>
        </w:rPr>
      </w:pPr>
      <w:r>
        <w:rPr>
          <w:lang w:eastAsia="zh-CN"/>
        </w:rPr>
        <w:t>Following is the IS to support NDT lifecycle management:</w:t>
      </w:r>
    </w:p>
    <w:p w14:paraId="38DBE2F5" w14:textId="77777777" w:rsidR="0034246C" w:rsidRDefault="00000000">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000000">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000000">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000000">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000000">
            <w:pPr>
              <w:pStyle w:val="TAL"/>
              <w:rPr>
                <w:lang w:eastAsia="zh-CN"/>
              </w:rPr>
            </w:pPr>
            <w:r>
              <w:rPr>
                <w:lang w:eastAsia="zh-CN"/>
              </w:rPr>
              <w:t>getMOIAttributes operation</w:t>
            </w:r>
          </w:p>
        </w:tc>
      </w:tr>
    </w:tbl>
    <w:p w14:paraId="296D965F" w14:textId="77777777" w:rsidR="0034246C" w:rsidRDefault="0034246C">
      <w:pPr>
        <w:rPr>
          <w:lang w:eastAsia="zh-CN"/>
        </w:rPr>
      </w:pPr>
    </w:p>
    <w:p w14:paraId="6C2E8942" w14:textId="77777777" w:rsidR="0034246C" w:rsidRDefault="00000000">
      <w:pPr>
        <w:rPr>
          <w:lang w:eastAsia="zh-CN"/>
        </w:rPr>
      </w:pPr>
      <w:r>
        <w:rPr>
          <w:rFonts w:hint="eastAsia"/>
          <w:lang w:eastAsia="zh-CN"/>
        </w:rPr>
        <w:t>F</w:t>
      </w:r>
      <w:r>
        <w:rPr>
          <w:lang w:eastAsia="zh-CN"/>
        </w:rPr>
        <w:t>ollowing is the IS to support NDT job management:</w:t>
      </w:r>
    </w:p>
    <w:p w14:paraId="5054A582" w14:textId="77777777" w:rsidR="0034246C" w:rsidRDefault="00000000">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000000">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000000">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000000">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000000">
            <w:pPr>
              <w:pStyle w:val="TAL"/>
              <w:rPr>
                <w:lang w:eastAsia="zh-CN"/>
              </w:rPr>
            </w:pPr>
            <w:r>
              <w:rPr>
                <w:lang w:eastAsia="zh-CN"/>
              </w:rPr>
              <w:t>createMOI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000000">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000000">
            <w:pPr>
              <w:pStyle w:val="TAL"/>
              <w:rPr>
                <w:lang w:eastAsia="zh-CN"/>
              </w:rPr>
            </w:pPr>
            <w:r>
              <w:rPr>
                <w:lang w:eastAsia="zh-CN"/>
              </w:rPr>
              <w:t>deleteMOI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000000">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000000">
            <w:pPr>
              <w:pStyle w:val="TAL"/>
              <w:rPr>
                <w:lang w:eastAsia="zh-CN"/>
              </w:rPr>
            </w:pPr>
            <w:r>
              <w:rPr>
                <w:lang w:eastAsia="zh-CN"/>
              </w:rPr>
              <w:t>modifyMOIAttributes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000000">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000000">
            <w:pPr>
              <w:pStyle w:val="TAL"/>
              <w:rPr>
                <w:lang w:eastAsia="zh-CN"/>
              </w:rPr>
            </w:pPr>
            <w:r>
              <w:rPr>
                <w:lang w:eastAsia="zh-CN"/>
              </w:rPr>
              <w:t>getMOIAttributes operation</w:t>
            </w:r>
          </w:p>
        </w:tc>
      </w:tr>
    </w:tbl>
    <w:p w14:paraId="7106B3D7" w14:textId="77777777" w:rsidR="0034246C" w:rsidRDefault="0034246C">
      <w:pPr>
        <w:rPr>
          <w:lang w:eastAsia="zh-CN"/>
        </w:rPr>
      </w:pPr>
    </w:p>
    <w:p w14:paraId="292E33B2" w14:textId="77777777" w:rsidR="0034246C" w:rsidRDefault="00000000">
      <w:pPr>
        <w:rPr>
          <w:lang w:eastAsia="zh-CN"/>
        </w:rPr>
      </w:pPr>
      <w:r>
        <w:rPr>
          <w:rFonts w:hint="eastAsia"/>
          <w:lang w:eastAsia="zh-CN"/>
        </w:rPr>
        <w:t>F</w:t>
      </w:r>
      <w:r>
        <w:rPr>
          <w:lang w:eastAsia="zh-CN"/>
        </w:rPr>
        <w:t>ollowing is the IS to support NDT report management:</w:t>
      </w:r>
    </w:p>
    <w:p w14:paraId="6C81FF6A" w14:textId="77777777" w:rsidR="0034246C" w:rsidRDefault="00000000">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000000">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000000">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000000">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000000">
            <w:pPr>
              <w:pStyle w:val="TAL"/>
              <w:rPr>
                <w:lang w:eastAsia="zh-CN"/>
              </w:rPr>
            </w:pPr>
            <w:r>
              <w:rPr>
                <w:lang w:eastAsia="zh-CN"/>
              </w:rPr>
              <w:t>getMOIAttributes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000000">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000000">
            <w:pPr>
              <w:pStyle w:val="TAL"/>
              <w:rPr>
                <w:lang w:eastAsia="zh-CN"/>
              </w:rPr>
            </w:pPr>
            <w:r>
              <w:rPr>
                <w:lang w:eastAsia="zh-CN"/>
              </w:rPr>
              <w:t>createMOI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000000">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000000">
            <w:pPr>
              <w:pStyle w:val="TAL"/>
              <w:rPr>
                <w:lang w:eastAsia="zh-CN"/>
              </w:rPr>
            </w:pPr>
            <w:r>
              <w:rPr>
                <w:lang w:eastAsia="zh-CN"/>
              </w:rPr>
              <w:t>notifyMOIAttributeValueChanges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000000">
            <w:pPr>
              <w:pStyle w:val="TAL"/>
              <w:rPr>
                <w:lang w:eastAsia="zh-CN"/>
              </w:rPr>
            </w:pPr>
            <w:r>
              <w:rPr>
                <w:rFonts w:hint="eastAsia"/>
                <w:lang w:val="en-US" w:eastAsia="zh-CN"/>
              </w:rPr>
              <w:t>Uns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000000">
            <w:pPr>
              <w:pStyle w:val="TAL"/>
              <w:rPr>
                <w:lang w:eastAsia="zh-CN"/>
              </w:rPr>
            </w:pPr>
            <w:r>
              <w:rPr>
                <w:lang w:eastAsia="zh-CN"/>
              </w:rPr>
              <w:t>deleteMOI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000000">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000000">
            <w:pPr>
              <w:pStyle w:val="TAL"/>
              <w:rPr>
                <w:lang w:eastAsia="zh-CN"/>
              </w:rPr>
            </w:pPr>
            <w:r>
              <w:rPr>
                <w:lang w:eastAsia="zh-CN"/>
              </w:rPr>
              <w:t>getMOIAttributes operation</w:t>
            </w:r>
          </w:p>
        </w:tc>
      </w:tr>
    </w:tbl>
    <w:p w14:paraId="63FAF834" w14:textId="77777777" w:rsidR="0034246C" w:rsidRDefault="0034246C"/>
    <w:p w14:paraId="2E10D48F" w14:textId="77777777" w:rsidR="0034246C" w:rsidRDefault="00000000">
      <w:pPr>
        <w:pStyle w:val="Heading2"/>
        <w:rPr>
          <w:lang w:val="en" w:eastAsia="zh-CN"/>
        </w:rPr>
      </w:pPr>
      <w:bookmarkStart w:id="173" w:name="_Toc106192954"/>
      <w:bookmarkStart w:id="174" w:name="_Toc155794419"/>
      <w:bookmarkStart w:id="175" w:name="_Toc199184179"/>
      <w:r>
        <w:rPr>
          <w:lang w:val="en" w:eastAsia="zh-CN"/>
        </w:rPr>
        <w:t>6.2</w:t>
      </w:r>
      <w:r>
        <w:rPr>
          <w:lang w:val="en" w:eastAsia="zh-CN"/>
        </w:rPr>
        <w:tab/>
        <w:t>Information model for NDT (MnS component typeB)</w:t>
      </w:r>
      <w:bookmarkEnd w:id="173"/>
      <w:bookmarkEnd w:id="174"/>
      <w:bookmarkEnd w:id="175"/>
    </w:p>
    <w:p w14:paraId="56B73A7B" w14:textId="77777777" w:rsidR="0034246C" w:rsidRDefault="00000000">
      <w:pPr>
        <w:pStyle w:val="Heading3"/>
      </w:pPr>
      <w:bookmarkStart w:id="176" w:name="_Toc155794420"/>
      <w:bookmarkStart w:id="177" w:name="_Toc106192955"/>
      <w:bookmarkStart w:id="178" w:name="_Toc199184180"/>
      <w:r>
        <w:t>6.2.1</w:t>
      </w:r>
      <w:r>
        <w:tab/>
        <w:t>Information model definition</w:t>
      </w:r>
      <w:bookmarkEnd w:id="176"/>
      <w:bookmarkEnd w:id="177"/>
      <w:bookmarkEnd w:id="178"/>
    </w:p>
    <w:p w14:paraId="4E4B53EE" w14:textId="77777777" w:rsidR="0034246C" w:rsidRDefault="00000000">
      <w:pPr>
        <w:pStyle w:val="Heading4"/>
      </w:pPr>
      <w:bookmarkStart w:id="179" w:name="_Toc155794421"/>
      <w:bookmarkStart w:id="180" w:name="_Toc199184181"/>
      <w:r>
        <w:t>6.2.1.1</w:t>
      </w:r>
      <w:r>
        <w:tab/>
        <w:t>Imported information entities and local labels</w:t>
      </w:r>
      <w:bookmarkEnd w:id="179"/>
      <w:bookmarkEnd w:id="1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000000">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GeoArea</w:t>
            </w:r>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000000">
            <w:pPr>
              <w:pStyle w:val="TAL"/>
              <w:rPr>
                <w:rFonts w:cs="Arial"/>
              </w:rPr>
            </w:pPr>
            <w:r>
              <w:rPr>
                <w:rFonts w:ascii="Courier New" w:hAnsi="Courier New" w:cs="Courier New"/>
                <w:lang w:eastAsia="zh-CN"/>
              </w:rPr>
              <w:t>GeoArea</w:t>
            </w:r>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000000">
            <w:pPr>
              <w:pStyle w:val="TAL"/>
              <w:rPr>
                <w:rFonts w:cs="Arial"/>
              </w:rPr>
            </w:pPr>
            <w:r>
              <w:rPr>
                <w:rFonts w:cs="Arial"/>
              </w:rPr>
              <w:t>3GPP TS 28.622 [</w:t>
            </w:r>
            <w:r>
              <w:rPr>
                <w:rFonts w:eastAsia="SimSun" w:cs="Arial" w:hint="eastAsia"/>
                <w:lang w:val="en-US" w:eastAsia="zh-CN"/>
              </w:rPr>
              <w:t>7</w:t>
            </w:r>
            <w:r>
              <w:rPr>
                <w:rFonts w:cs="Arial"/>
              </w:rPr>
              <w:t xml:space="preserve">], </w:t>
            </w:r>
            <w:r>
              <w:rPr>
                <w:rFonts w:ascii="Courier New" w:hAnsi="Courier New" w:cs="Courier New"/>
                <w:lang w:eastAsia="zh-CN"/>
              </w:rPr>
              <w:t>DataType, TimeWindow</w:t>
            </w:r>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000000">
            <w:pPr>
              <w:pStyle w:val="TAL"/>
              <w:rPr>
                <w:rFonts w:ascii="Courier New" w:hAnsi="Courier New" w:cs="Courier New"/>
                <w:lang w:eastAsia="zh-CN"/>
              </w:rPr>
            </w:pPr>
            <w:r>
              <w:rPr>
                <w:rFonts w:ascii="Courier New" w:hAnsi="Courier New" w:cs="Courier New"/>
                <w:lang w:eastAsia="zh-CN"/>
              </w:rPr>
              <w:t>TimeWindow</w:t>
            </w:r>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DataType, ThresholdInfo</w:t>
            </w:r>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r>
              <w:rPr>
                <w:rFonts w:ascii="Courier New" w:hAnsi="Courier New" w:cs="Courier New"/>
                <w:lang w:eastAsia="zh-CN"/>
              </w:rPr>
              <w:t>ThresholdInfo</w:t>
            </w:r>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DengXian" w:cs="Arial"/>
                <w:lang w:eastAsia="zh-CN"/>
              </w:rPr>
            </w:pPr>
            <w:r>
              <w:rPr>
                <w:rFonts w:cs="Arial"/>
                <w:lang w:eastAsia="de-DE"/>
              </w:rPr>
              <w:t>3GPP TS 28.622 [</w:t>
            </w:r>
            <w:r>
              <w:rPr>
                <w:rFonts w:eastAsia="SimSun" w:cs="Arial"/>
                <w:lang w:val="en-US" w:eastAsia="zh-CN"/>
              </w:rPr>
              <w:t>7</w:t>
            </w:r>
            <w:r>
              <w:rPr>
                <w:rFonts w:cs="Arial"/>
                <w:lang w:eastAsia="de-DE"/>
              </w:rPr>
              <w:t xml:space="preserve">], </w:t>
            </w:r>
            <w:r>
              <w:rPr>
                <w:rFonts w:ascii="Courier New" w:hAnsi="Courier New" w:cs="Courier New"/>
                <w:lang w:eastAsia="zh-CN"/>
              </w:rPr>
              <w:t>ConditionMonitor</w:t>
            </w:r>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r>
              <w:rPr>
                <w:rFonts w:ascii="Courier New" w:hAnsi="Courier New" w:cs="Courier New"/>
                <w:lang w:eastAsia="zh-CN"/>
              </w:rPr>
              <w:t>ConditionMonitor</w:t>
            </w:r>
          </w:p>
        </w:tc>
      </w:tr>
    </w:tbl>
    <w:p w14:paraId="60F0ED0E" w14:textId="77777777" w:rsidR="0034246C" w:rsidRDefault="0034246C"/>
    <w:p w14:paraId="15C314B2" w14:textId="77777777" w:rsidR="0034246C" w:rsidRDefault="00000000">
      <w:pPr>
        <w:pStyle w:val="Heading4"/>
      </w:pPr>
      <w:bookmarkStart w:id="181" w:name="_Toc106192956"/>
      <w:bookmarkStart w:id="182" w:name="_Toc155794422"/>
      <w:bookmarkStart w:id="183" w:name="_Toc199184182"/>
      <w:r>
        <w:rPr>
          <w:lang w:eastAsia="zh-CN"/>
        </w:rPr>
        <w:lastRenderedPageBreak/>
        <w:t>6</w:t>
      </w:r>
      <w:r>
        <w:t>.2.1.2</w:t>
      </w:r>
      <w:r>
        <w:tab/>
        <w:t>Class diagram</w:t>
      </w:r>
      <w:bookmarkEnd w:id="181"/>
      <w:bookmarkEnd w:id="182"/>
      <w:bookmarkEnd w:id="183"/>
    </w:p>
    <w:p w14:paraId="77FDA5A3" w14:textId="77777777" w:rsidR="0034246C" w:rsidRDefault="00000000">
      <w:pPr>
        <w:pStyle w:val="Heading5"/>
        <w:rPr>
          <w:lang w:eastAsia="zh-CN"/>
        </w:rPr>
      </w:pPr>
      <w:bookmarkStart w:id="184" w:name="_Toc155794423"/>
      <w:bookmarkStart w:id="185" w:name="_Toc106192957"/>
      <w:bookmarkStart w:id="186" w:name="_Toc199184183"/>
      <w:r>
        <w:rPr>
          <w:lang w:eastAsia="zh-CN"/>
        </w:rPr>
        <w:t>6.2.1.2.1</w:t>
      </w:r>
      <w:r>
        <w:rPr>
          <w:lang w:eastAsia="zh-CN"/>
        </w:rPr>
        <w:tab/>
        <w:t>Relationship</w:t>
      </w:r>
      <w:bookmarkEnd w:id="184"/>
      <w:bookmarkEnd w:id="185"/>
      <w:bookmarkEnd w:id="186"/>
    </w:p>
    <w:p w14:paraId="58C8482A" w14:textId="77777777" w:rsidR="0034246C" w:rsidRDefault="0034246C"/>
    <w:p w14:paraId="1685471B" w14:textId="77777777" w:rsidR="0034246C" w:rsidRDefault="00000000">
      <w:pPr>
        <w:jc w:val="center"/>
      </w:pPr>
      <w:r>
        <w:rPr>
          <w:noProof/>
        </w:rPr>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000000">
      <w:pPr>
        <w:pStyle w:val="TF"/>
        <w:rPr>
          <w:lang w:eastAsia="zh-CN"/>
        </w:rPr>
      </w:pPr>
      <w:bookmarkStart w:id="187"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87"/>
    </w:p>
    <w:p w14:paraId="7B0F733F" w14:textId="77777777" w:rsidR="0034246C" w:rsidRDefault="00000000">
      <w:pPr>
        <w:pStyle w:val="Heading5"/>
        <w:rPr>
          <w:lang w:eastAsia="zh-CN"/>
        </w:rPr>
      </w:pPr>
      <w:bookmarkStart w:id="188" w:name="_Toc106192958"/>
      <w:bookmarkStart w:id="189" w:name="_Toc155794424"/>
      <w:bookmarkStart w:id="190" w:name="_Toc199184184"/>
      <w:r>
        <w:rPr>
          <w:lang w:eastAsia="zh-CN"/>
        </w:rPr>
        <w:t>6.2.1.2.2</w:t>
      </w:r>
      <w:r>
        <w:rPr>
          <w:lang w:eastAsia="zh-CN"/>
        </w:rPr>
        <w:tab/>
        <w:t>Inheritance</w:t>
      </w:r>
      <w:bookmarkEnd w:id="188"/>
      <w:bookmarkEnd w:id="189"/>
      <w:bookmarkEnd w:id="190"/>
    </w:p>
    <w:p w14:paraId="1AC534DF" w14:textId="77777777" w:rsidR="0034246C" w:rsidRDefault="00000000">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000000">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000000">
      <w:pPr>
        <w:pStyle w:val="Heading4"/>
      </w:pPr>
      <w:bookmarkStart w:id="191" w:name="_Toc155794425"/>
      <w:bookmarkStart w:id="192" w:name="_Toc106192959"/>
      <w:bookmarkStart w:id="193" w:name="_Toc199184185"/>
      <w:r>
        <w:rPr>
          <w:lang w:eastAsia="zh-CN"/>
        </w:rPr>
        <w:t>6</w:t>
      </w:r>
      <w:r>
        <w:t>.2.1.3</w:t>
      </w:r>
      <w:r>
        <w:tab/>
        <w:t>Class definition</w:t>
      </w:r>
      <w:bookmarkEnd w:id="191"/>
      <w:bookmarkEnd w:id="192"/>
      <w:bookmarkEnd w:id="193"/>
    </w:p>
    <w:p w14:paraId="6E442D9B" w14:textId="77777777" w:rsidR="0034246C" w:rsidRDefault="00000000">
      <w:pPr>
        <w:pStyle w:val="Heading5"/>
        <w:ind w:left="0" w:firstLine="0"/>
        <w:rPr>
          <w:rFonts w:cs="Arial"/>
          <w:lang w:eastAsia="zh-CN"/>
        </w:rPr>
      </w:pPr>
      <w:bookmarkStart w:id="194" w:name="_Toc106192960"/>
      <w:bookmarkStart w:id="195" w:name="_Toc155794426"/>
      <w:bookmarkStart w:id="196" w:name="_Toc199184186"/>
      <w:r>
        <w:rPr>
          <w:rFonts w:cs="Arial"/>
          <w:lang w:eastAsia="zh-CN"/>
        </w:rPr>
        <w:t>6</w:t>
      </w:r>
      <w:r>
        <w:rPr>
          <w:rFonts w:cs="Arial"/>
        </w:rPr>
        <w:t>.2.1.3.1</w:t>
      </w:r>
      <w:r>
        <w:rPr>
          <w:rFonts w:cs="Arial"/>
        </w:rPr>
        <w:tab/>
      </w:r>
      <w:r>
        <w:rPr>
          <w:rFonts w:cs="Arial" w:hint="eastAsia"/>
          <w:lang w:eastAsia="zh-CN"/>
        </w:rPr>
        <w:t>NDT</w:t>
      </w:r>
      <w:r>
        <w:rPr>
          <w:rFonts w:cs="Arial"/>
          <w:lang w:eastAsia="zh-CN"/>
        </w:rPr>
        <w:t>Function &lt;&lt;InformationObjectClass&gt;&gt;</w:t>
      </w:r>
      <w:bookmarkEnd w:id="194"/>
      <w:bookmarkEnd w:id="195"/>
      <w:bookmarkEnd w:id="196"/>
    </w:p>
    <w:p w14:paraId="48968952" w14:textId="77777777" w:rsidR="0034246C" w:rsidRDefault="00000000">
      <w:pPr>
        <w:pStyle w:val="Heading6"/>
        <w:rPr>
          <w:lang w:eastAsia="zh-CN"/>
        </w:rPr>
      </w:pPr>
      <w:bookmarkStart w:id="197" w:name="_Toc155794427"/>
      <w:bookmarkStart w:id="198" w:name="_Toc199184187"/>
      <w:bookmarkStart w:id="199" w:name="OLE_LINK13"/>
      <w:bookmarkStart w:id="200" w:name="OLE_LINK12"/>
      <w:r>
        <w:rPr>
          <w:lang w:eastAsia="zh-CN"/>
        </w:rPr>
        <w:t>6.2.1.3.1.1</w:t>
      </w:r>
      <w:r>
        <w:rPr>
          <w:lang w:eastAsia="zh-CN"/>
        </w:rPr>
        <w:tab/>
        <w:t>Definition</w:t>
      </w:r>
      <w:bookmarkEnd w:id="197"/>
      <w:bookmarkEnd w:id="198"/>
    </w:p>
    <w:bookmarkEnd w:id="199"/>
    <w:bookmarkEnd w:id="200"/>
    <w:p w14:paraId="521EEBED" w14:textId="77777777" w:rsidR="0034246C" w:rsidRDefault="00000000">
      <w:pPr>
        <w:rPr>
          <w:rFonts w:eastAsia="Courier New"/>
        </w:rPr>
      </w:pPr>
      <w:r>
        <w:rPr>
          <w:lang w:eastAsia="zh-CN"/>
        </w:rPr>
        <w:t xml:space="preserve">This IOC represents the </w:t>
      </w:r>
      <w:r>
        <w:rPr>
          <w:rFonts w:eastAsia="Courier New"/>
        </w:rPr>
        <w:t>properties of an NDT Function.</w:t>
      </w:r>
    </w:p>
    <w:p w14:paraId="6DA7AFC6" w14:textId="0A337B14" w:rsidR="001F37FE" w:rsidRDefault="001F37FE" w:rsidP="001F37FE">
      <w:pPr>
        <w:rPr>
          <w:lang w:eastAsia="zh-CN"/>
        </w:rPr>
      </w:pPr>
      <w:bookmarkStart w:id="201" w:name="_Toc155794428"/>
      <w:r>
        <w:t xml:space="preserve">The </w:t>
      </w:r>
      <w:r>
        <w:rPr>
          <w:rFonts w:ascii="Courier New" w:hAnsi="Courier New" w:cs="Courier New" w:hint="eastAsia"/>
          <w:lang w:eastAsia="zh-CN"/>
        </w:rPr>
        <w:t>NDT</w:t>
      </w:r>
      <w:r>
        <w:rPr>
          <w:rFonts w:ascii="Courier New" w:hAnsi="Courier New" w:cs="Courier New"/>
          <w:lang w:eastAsia="zh-CN"/>
        </w:rPr>
        <w:t xml:space="preserve">Function </w:t>
      </w:r>
      <w:r w:rsidRPr="00232709">
        <w:t xml:space="preserve">includes a </w:t>
      </w:r>
      <w:r w:rsidR="00B74482" w:rsidRPr="00232709">
        <w:t>reference</w:t>
      </w:r>
      <w:r w:rsidRPr="00232709">
        <w:t xml:space="preserve"> to one or more</w:t>
      </w:r>
      <w:r>
        <w:rPr>
          <w:rFonts w:ascii="Courier New" w:hAnsi="Courier New" w:cs="Courier New"/>
          <w:lang w:eastAsia="zh-CN"/>
        </w:rPr>
        <w:t xml:space="preserve"> </w:t>
      </w:r>
      <w:r>
        <w:rPr>
          <w:rFonts w:ascii="Courier New" w:hAnsi="Courier New" w:cs="Courier New" w:hint="eastAsia"/>
          <w:lang w:eastAsia="zh-CN"/>
        </w:rPr>
        <w:t>NDT</w:t>
      </w:r>
      <w:r>
        <w:rPr>
          <w:rFonts w:ascii="Courier New" w:hAnsi="Courier New" w:cs="Courier New"/>
          <w:lang w:eastAsia="zh-CN"/>
        </w:rPr>
        <w:t xml:space="preserve">Function </w:t>
      </w:r>
      <w:r w:rsidRPr="00232709">
        <w:t>instances which act as component NDTs contributing to the functionality of the</w:t>
      </w:r>
      <w:r>
        <w:rPr>
          <w:rFonts w:ascii="Courier New" w:hAnsi="Courier New" w:cs="Courier New"/>
          <w:lang w:eastAsia="zh-CN"/>
        </w:rPr>
        <w:t xml:space="preserve"> </w:t>
      </w:r>
      <w:r>
        <w:rPr>
          <w:rFonts w:ascii="Courier New" w:hAnsi="Courier New" w:cs="Courier New" w:hint="eastAsia"/>
          <w:lang w:eastAsia="zh-CN"/>
        </w:rPr>
        <w:t>NDT</w:t>
      </w:r>
      <w:r>
        <w:rPr>
          <w:rFonts w:ascii="Courier New" w:hAnsi="Courier New" w:cs="Courier New"/>
          <w:lang w:eastAsia="zh-CN"/>
        </w:rPr>
        <w:t>Function.</w:t>
      </w:r>
    </w:p>
    <w:p w14:paraId="4B114379" w14:textId="77777777" w:rsidR="0034246C" w:rsidRDefault="00000000">
      <w:pPr>
        <w:pStyle w:val="Heading6"/>
        <w:rPr>
          <w:lang w:eastAsia="zh-CN"/>
        </w:rPr>
      </w:pPr>
      <w:bookmarkStart w:id="202" w:name="_Toc199184188"/>
      <w:r>
        <w:rPr>
          <w:lang w:eastAsia="zh-CN"/>
        </w:rPr>
        <w:t>6.2.1.3.1.2</w:t>
      </w:r>
      <w:r>
        <w:rPr>
          <w:lang w:eastAsia="zh-CN"/>
        </w:rPr>
        <w:tab/>
        <w:t>Attributes</w:t>
      </w:r>
      <w:bookmarkEnd w:id="201"/>
      <w:bookmarkEnd w:id="202"/>
    </w:p>
    <w:p w14:paraId="705657AA" w14:textId="77777777" w:rsidR="0034246C" w:rsidRDefault="00000000">
      <w:pPr>
        <w:rPr>
          <w:rFonts w:eastAsia="DengXian"/>
          <w:lang w:eastAsia="zh-CN"/>
        </w:rPr>
      </w:pPr>
      <w:bookmarkStart w:id="203" w:name="MCCQCTEMPBM_00000156"/>
      <w:r>
        <w:t xml:space="preserve">The </w:t>
      </w:r>
      <w:bookmarkStart w:id="204" w:name="_Hlk189826985"/>
      <w:r>
        <w:rPr>
          <w:rFonts w:ascii="Courier New" w:hAnsi="Courier New" w:cs="Courier New" w:hint="eastAsia"/>
          <w:lang w:eastAsia="zh-CN"/>
        </w:rPr>
        <w:t>NDT</w:t>
      </w:r>
      <w:r>
        <w:rPr>
          <w:rFonts w:ascii="Courier New" w:hAnsi="Courier New" w:cs="Courier New"/>
          <w:lang w:eastAsia="zh-CN"/>
        </w:rPr>
        <w:t>Function</w:t>
      </w:r>
      <w:r>
        <w:t xml:space="preserve"> IOC</w:t>
      </w:r>
      <w:bookmarkEnd w:id="204"/>
      <w:r>
        <w:t xml:space="preserve"> includes attributes inherited from</w:t>
      </w:r>
      <w:r>
        <w:rPr>
          <w:i/>
        </w:rPr>
        <w:t xml:space="preserve"> </w:t>
      </w:r>
      <w:bookmarkStart w:id="205" w:name="MCCQCTEMPBM_00000102"/>
      <w:r>
        <w:rPr>
          <w:rFonts w:ascii="Courier New" w:hAnsi="Courier New" w:cs="Courier New"/>
          <w:lang w:eastAsia="zh-CN"/>
        </w:rPr>
        <w:t xml:space="preserve">Top </w:t>
      </w:r>
      <w:bookmarkEnd w:id="205"/>
      <w:r>
        <w:t>IOC (defined in 3GPP TS 28.622 [</w:t>
      </w:r>
      <w:r>
        <w:rPr>
          <w:rFonts w:eastAsia="SimSun" w:hint="eastAsia"/>
          <w:lang w:val="en-US" w:eastAsia="zh-CN"/>
        </w:rPr>
        <w:t>7</w:t>
      </w:r>
      <w:r>
        <w:t>]) and the following attributes.</w:t>
      </w:r>
      <w:bookmarkEnd w:id="203"/>
    </w:p>
    <w:p w14:paraId="6550EE87" w14:textId="35B9C55F" w:rsidR="00215723" w:rsidRDefault="00215723" w:rsidP="00215723">
      <w:r>
        <w:lastRenderedPageBreak/>
        <w:t xml:space="preserve">The </w:t>
      </w:r>
      <w:r>
        <w:rPr>
          <w:rFonts w:ascii="Courier New" w:hAnsi="Courier New" w:cs="Courier New" w:hint="eastAsia"/>
          <w:lang w:eastAsia="zh-CN"/>
        </w:rPr>
        <w:t>NDT</w:t>
      </w:r>
      <w:r>
        <w:rPr>
          <w:rFonts w:ascii="Courier New" w:hAnsi="Courier New" w:cs="Courier New"/>
          <w:lang w:eastAsia="zh-CN"/>
        </w:rPr>
        <w:t>Function</w:t>
      </w:r>
      <w:r>
        <w:t xml:space="preserve"> has a relationship indicating that an NDT Function may be associated with one or more other NDT Functions. For example, one or more NDT Functions with small scope might support the operation of an NDT Function with a wider scope. </w:t>
      </w:r>
    </w:p>
    <w:p w14:paraId="6259DD8F" w14:textId="77777777" w:rsidR="00215723" w:rsidRPr="00215723" w:rsidRDefault="00215723">
      <w:pPr>
        <w:rPr>
          <w:rFonts w:eastAsia="DengXian"/>
          <w:lang w:eastAsia="zh-CN"/>
        </w:rPr>
      </w:pPr>
    </w:p>
    <w:p w14:paraId="43B59155" w14:textId="77777777" w:rsidR="001F37FE" w:rsidRDefault="001F37FE" w:rsidP="001F37FE">
      <w:pPr>
        <w:pStyle w:val="TH"/>
      </w:pPr>
      <w:bookmarkStart w:id="206" w:name="_Hlk199181781"/>
      <w:r>
        <w:t>Table 6.2.1.</w:t>
      </w:r>
      <w:r>
        <w:rPr>
          <w:rFonts w:eastAsia="SimSun" w:hint="eastAsia"/>
          <w:lang w:val="en-US" w:eastAsia="zh-CN"/>
        </w:rPr>
        <w:t>3</w:t>
      </w:r>
      <w:r>
        <w:t>.</w:t>
      </w:r>
      <w:r>
        <w:rPr>
          <w:rFonts w:eastAsia="SimSun"/>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r>
              <w:t>isNotifyable</w:t>
            </w:r>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r w:rsidRPr="00B74482">
              <w:rPr>
                <w:rFonts w:ascii="Courier New" w:hAnsi="Courier New" w:cs="Courier New"/>
                <w:sz w:val="18"/>
                <w:szCs w:val="18"/>
              </w:rPr>
              <w:t>supportedNDTCapabilities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1F37FE"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77777777" w:rsidR="001F37FE" w:rsidRDefault="001F37FE"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ndtRef</w:t>
            </w:r>
          </w:p>
        </w:tc>
        <w:tc>
          <w:tcPr>
            <w:tcW w:w="1363" w:type="dxa"/>
            <w:tcBorders>
              <w:top w:val="single" w:sz="4" w:space="0" w:color="auto"/>
              <w:left w:val="single" w:sz="4" w:space="0" w:color="auto"/>
              <w:bottom w:val="single" w:sz="4" w:space="0" w:color="auto"/>
              <w:right w:val="single" w:sz="4" w:space="0" w:color="auto"/>
            </w:tcBorders>
          </w:tcPr>
          <w:p w14:paraId="165D1AA9"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CD47E1E"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r>
      <w:tr w:rsidR="001F37FE" w14:paraId="375E15A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5961AAA5" w14:textId="77777777" w:rsidR="001F37FE" w:rsidRDefault="001F37FE" w:rsidP="006A435C">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DC649F" w14:textId="77777777" w:rsidR="001F37FE" w:rsidRDefault="001F37FE" w:rsidP="006A435C">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2C0CD1B9" w14:textId="77777777" w:rsidR="001F37FE" w:rsidRDefault="001F37FE" w:rsidP="006A435C">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D67543" w14:textId="77777777" w:rsidR="001F37FE" w:rsidRDefault="001F37FE" w:rsidP="006A435C">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785D30A7" w14:textId="77777777" w:rsidR="001F37FE" w:rsidRDefault="001F37FE" w:rsidP="006A435C">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2A20620B" w14:textId="77777777" w:rsidR="001F37FE" w:rsidRDefault="001F37FE" w:rsidP="006A435C">
            <w:pPr>
              <w:keepNext/>
              <w:keepLines/>
              <w:spacing w:after="0"/>
              <w:jc w:val="center"/>
              <w:rPr>
                <w:rFonts w:ascii="Arial" w:hAnsi="Arial"/>
                <w:sz w:val="18"/>
                <w:lang w:eastAsia="zh-CN"/>
              </w:rPr>
            </w:pPr>
          </w:p>
        </w:tc>
      </w:tr>
    </w:tbl>
    <w:p w14:paraId="7885177F" w14:textId="77777777" w:rsidR="00215723" w:rsidRPr="001E1938" w:rsidRDefault="00215723" w:rsidP="00215723">
      <w:pPr>
        <w:pStyle w:val="Heading6"/>
        <w:rPr>
          <w:lang w:eastAsia="zh-CN"/>
        </w:rPr>
      </w:pPr>
      <w:bookmarkStart w:id="207" w:name="_Toc195535825"/>
      <w:bookmarkStart w:id="208" w:name="_Toc199184189"/>
      <w:r>
        <w:rPr>
          <w:lang w:eastAsia="zh-CN"/>
        </w:rPr>
        <w:t>6.2.1.3.1</w:t>
      </w:r>
      <w:r w:rsidRPr="001E1938">
        <w:rPr>
          <w:lang w:eastAsia="zh-CN"/>
        </w:rPr>
        <w:t>.3</w:t>
      </w:r>
      <w:r w:rsidRPr="001E1938">
        <w:rPr>
          <w:lang w:eastAsia="zh-CN"/>
        </w:rPr>
        <w:tab/>
        <w:t>Attribute constraints</w:t>
      </w:r>
      <w:bookmarkEnd w:id="207"/>
      <w:bookmarkEnd w:id="208"/>
    </w:p>
    <w:p w14:paraId="24E36B35" w14:textId="77777777" w:rsidR="00215723" w:rsidRPr="006E13EE" w:rsidRDefault="00215723" w:rsidP="00215723">
      <w:r w:rsidRPr="006E13EE">
        <w:t>None.</w:t>
      </w:r>
    </w:p>
    <w:p w14:paraId="4394A4B3" w14:textId="77777777" w:rsidR="00215723" w:rsidRPr="001E1938" w:rsidRDefault="00215723" w:rsidP="00215723">
      <w:pPr>
        <w:pStyle w:val="Heading6"/>
        <w:rPr>
          <w:lang w:eastAsia="zh-CN"/>
        </w:rPr>
      </w:pPr>
      <w:bookmarkStart w:id="209" w:name="_Toc195535826"/>
      <w:bookmarkStart w:id="210" w:name="_Toc199184190"/>
      <w:r>
        <w:rPr>
          <w:lang w:eastAsia="zh-CN"/>
        </w:rPr>
        <w:t>6.2.1.3.1</w:t>
      </w:r>
      <w:r w:rsidRPr="001E1938">
        <w:rPr>
          <w:lang w:eastAsia="zh-CN"/>
        </w:rPr>
        <w:t>.4</w:t>
      </w:r>
      <w:r w:rsidRPr="001E1938">
        <w:rPr>
          <w:lang w:eastAsia="zh-CN"/>
        </w:rPr>
        <w:tab/>
        <w:t>Notifications</w:t>
      </w:r>
      <w:bookmarkEnd w:id="209"/>
      <w:bookmarkEnd w:id="210"/>
    </w:p>
    <w:p w14:paraId="387F35B4" w14:textId="77777777" w:rsidR="00215723" w:rsidRPr="004171EA" w:rsidRDefault="00215723" w:rsidP="00215723">
      <w:r w:rsidRPr="004171EA">
        <w:t>The common notifications defined in clauses 6.1 are valid for this IOC.</w:t>
      </w:r>
    </w:p>
    <w:bookmarkEnd w:id="206"/>
    <w:p w14:paraId="5625196A" w14:textId="77777777" w:rsidR="001F37FE" w:rsidRPr="00215723" w:rsidRDefault="001F37FE">
      <w:pPr>
        <w:rPr>
          <w:rFonts w:eastAsia="DengXian"/>
          <w:lang w:eastAsia="zh-CN"/>
        </w:rPr>
      </w:pPr>
    </w:p>
    <w:p w14:paraId="3B6E0560" w14:textId="77777777" w:rsidR="0034246C" w:rsidRDefault="00000000">
      <w:pPr>
        <w:pStyle w:val="Heading5"/>
        <w:ind w:left="0" w:firstLine="0"/>
        <w:rPr>
          <w:rFonts w:cs="Arial"/>
          <w:lang w:eastAsia="zh-CN"/>
        </w:rPr>
      </w:pPr>
      <w:bookmarkStart w:id="211" w:name="_Toc199184191"/>
      <w:r>
        <w:rPr>
          <w:rFonts w:cs="Arial"/>
          <w:lang w:eastAsia="zh-CN"/>
        </w:rPr>
        <w:t>6</w:t>
      </w:r>
      <w:r>
        <w:rPr>
          <w:rFonts w:cs="Arial"/>
        </w:rPr>
        <w:t>.2.1.3.2</w:t>
      </w:r>
      <w:r>
        <w:rPr>
          <w:rFonts w:cs="Arial"/>
        </w:rPr>
        <w:tab/>
      </w:r>
      <w:r>
        <w:rPr>
          <w:rFonts w:cs="Arial" w:hint="eastAsia"/>
          <w:lang w:eastAsia="zh-CN"/>
        </w:rPr>
        <w:t>NDT</w:t>
      </w:r>
      <w:r>
        <w:rPr>
          <w:rFonts w:cs="Arial"/>
          <w:lang w:eastAsia="zh-CN"/>
        </w:rPr>
        <w:t>Job &lt;&lt;InformationObjectClass&gt;&gt;</w:t>
      </w:r>
      <w:bookmarkEnd w:id="211"/>
    </w:p>
    <w:p w14:paraId="06D10E04" w14:textId="77777777" w:rsidR="0034246C" w:rsidRDefault="00000000">
      <w:pPr>
        <w:pStyle w:val="Heading6"/>
        <w:rPr>
          <w:lang w:eastAsia="zh-CN"/>
        </w:rPr>
      </w:pPr>
      <w:bookmarkStart w:id="212" w:name="_Toc199184192"/>
      <w:r>
        <w:rPr>
          <w:lang w:eastAsia="zh-CN"/>
        </w:rPr>
        <w:t>6.2.1.3.2.1</w:t>
      </w:r>
      <w:r>
        <w:rPr>
          <w:lang w:eastAsia="zh-CN"/>
        </w:rPr>
        <w:tab/>
        <w:t>Definition</w:t>
      </w:r>
      <w:bookmarkEnd w:id="212"/>
    </w:p>
    <w:p w14:paraId="1D1376A3" w14:textId="77777777" w:rsidR="0034246C" w:rsidRDefault="00000000">
      <w:pPr>
        <w:rPr>
          <w:rFonts w:eastAsia="DengXian"/>
          <w:lang w:eastAsia="zh-CN"/>
        </w:rPr>
      </w:pPr>
      <w:r>
        <w:rPr>
          <w:lang w:eastAsia="zh-CN"/>
        </w:rPr>
        <w:t xml:space="preserve">This IOC represents the </w:t>
      </w:r>
      <w:r>
        <w:rPr>
          <w:rFonts w:eastAsia="Courier New"/>
        </w:rPr>
        <w:t>properties of an NDT job demand created by an MnS consumer.</w:t>
      </w:r>
    </w:p>
    <w:p w14:paraId="26B3B0E7" w14:textId="77777777" w:rsidR="00215723" w:rsidRPr="00110C10" w:rsidRDefault="00215723" w:rsidP="00215723">
      <w:r w:rsidRPr="00A6471C">
        <w:t>The attribute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r w:rsidRPr="00110C10">
        <w:rPr>
          <w:color w:val="000000"/>
        </w:rPr>
        <w:t xml:space="preserve"> </w:t>
      </w:r>
      <w:r>
        <w:rPr>
          <w:color w:val="000000"/>
        </w:rPr>
        <w:t xml:space="preserve">If the NDTjob is not meant to synchronize with the network, no cnten tis provided in the </w:t>
      </w:r>
      <w:r>
        <w:rPr>
          <w:rFonts w:ascii="Courier New" w:hAnsi="Courier New" w:cs="Courier New"/>
          <w:sz w:val="18"/>
          <w:lang w:eastAsia="zh-CN"/>
        </w:rPr>
        <w:t>nDTJobSynch</w:t>
      </w:r>
      <w:r w:rsidRPr="00881BC6">
        <w:rPr>
          <w:rFonts w:ascii="Courier New" w:hAnsi="Courier New" w:cs="Courier New" w:hint="eastAsia"/>
          <w:sz w:val="18"/>
          <w:lang w:eastAsia="zh-CN"/>
        </w:rPr>
        <w:t>Scope</w:t>
      </w:r>
      <w:r>
        <w:rPr>
          <w:color w:val="000000"/>
        </w:rPr>
        <w:t xml:space="preserve"> attribute.</w:t>
      </w:r>
    </w:p>
    <w:p w14:paraId="569664D6" w14:textId="7990D378" w:rsidR="00215723" w:rsidRDefault="00215723" w:rsidP="00215723">
      <w:r w:rsidRPr="00A6471C">
        <w:t>The attribute "</w:t>
      </w:r>
      <w:r>
        <w:rPr>
          <w:rFonts w:ascii="Courier New" w:hAnsi="Courier New" w:cs="Courier New"/>
          <w:sz w:val="18"/>
          <w:lang w:eastAsia="zh-CN"/>
        </w:rPr>
        <w:t>ndtJobScenario</w:t>
      </w:r>
      <w:r w:rsidRPr="00A6471C">
        <w:t xml:space="preserve">" indicates the input that is defined by MnS consumer </w:t>
      </w:r>
      <w:r>
        <w:t xml:space="preserve">for the characteristics of network objects that should </w:t>
      </w:r>
      <w:r w:rsidRPr="00A6471C">
        <w:t>be simulated/emulated by NDT.</w:t>
      </w:r>
      <w:r>
        <w:t xml:space="preserve"> If the NDT is able to synchronize with an actual network, the </w:t>
      </w:r>
      <w:r>
        <w:rPr>
          <w:rFonts w:ascii="Courier New" w:hAnsi="Courier New" w:cs="Courier New"/>
          <w:sz w:val="18"/>
          <w:lang w:eastAsia="zh-CN"/>
        </w:rPr>
        <w:t>ndtJobScenario</w:t>
      </w:r>
      <w:r>
        <w:t xml:space="preserve"> indicates the delta between the actual network and twin network that is simulated/emulated. </w:t>
      </w:r>
      <w:r w:rsidR="00B74482">
        <w:t>Otherwise,</w:t>
      </w:r>
      <w:r>
        <w:t xml:space="preserve"> it indicates the critical features that should be modelled, allowing the NDT to use defaults for all other features. </w:t>
      </w:r>
      <w:r w:rsidRPr="00A6471C">
        <w:t xml:space="preserve">The </w:t>
      </w:r>
      <w:r>
        <w:rPr>
          <w:rFonts w:ascii="Courier New" w:hAnsi="Courier New" w:cs="Courier New"/>
          <w:sz w:val="18"/>
          <w:lang w:eastAsia="zh-CN"/>
        </w:rPr>
        <w:t>ndtJobScenario</w:t>
      </w:r>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defined by MnS consumer and will be injected to NDT.</w:t>
      </w:r>
    </w:p>
    <w:p w14:paraId="62A73FB1" w14:textId="7CE1BE5E" w:rsidR="00215723" w:rsidRDefault="00215723" w:rsidP="00215723">
      <w:r>
        <w:t xml:space="preserve">The </w:t>
      </w:r>
      <w:r>
        <w:rPr>
          <w:rFonts w:ascii="Courier New" w:hAnsi="Courier New" w:cs="Courier New"/>
          <w:sz w:val="18"/>
          <w:lang w:eastAsia="zh-CN"/>
        </w:rPr>
        <w:t>ndtJobScenario</w:t>
      </w:r>
      <w:r w:rsidRPr="00A6471C">
        <w:t xml:space="preserve"> </w:t>
      </w:r>
      <w:r>
        <w:t>also</w:t>
      </w:r>
      <w:r w:rsidRPr="00AC5B19">
        <w:t xml:space="preserve"> captures requirements to be simulated to see the network’s response to specific network events or issues. The network issue or events that ned to be simulated/emulated (including </w:t>
      </w:r>
      <w:r w:rsidR="004B7DE1" w:rsidRPr="00AC5B19">
        <w:t>configuration,</w:t>
      </w:r>
      <w:r>
        <w:t xml:space="preserve"> </w:t>
      </w:r>
      <w:r w:rsidRPr="00AC5B19">
        <w:t>performance and</w:t>
      </w:r>
      <w:r>
        <w:t xml:space="preserve"> fault characteristics </w:t>
      </w:r>
      <w:r w:rsidRPr="00AC5B19">
        <w:t>may result in a particular network issue)</w:t>
      </w:r>
      <w:r>
        <w:t xml:space="preserve"> </w:t>
      </w:r>
      <w:r w:rsidRPr="00AC5B19">
        <w:t xml:space="preserve">are added into the </w:t>
      </w:r>
      <w:r w:rsidRPr="004F4D35">
        <w:rPr>
          <w:rFonts w:ascii="Courier New" w:hAnsi="Courier New" w:cs="Courier New"/>
          <w:sz w:val="18"/>
          <w:lang w:eastAsia="zh-CN"/>
        </w:rPr>
        <w:t>networkResponseTask</w:t>
      </w:r>
      <w:r w:rsidRPr="00AC5B19">
        <w:t xml:space="preserve"> attribute. </w:t>
      </w:r>
    </w:p>
    <w:p w14:paraId="454358A5" w14:textId="77777777" w:rsidR="00215723" w:rsidRDefault="00215723" w:rsidP="00215723">
      <w:r w:rsidRPr="00935927">
        <w:t>The attribute "</w:t>
      </w:r>
      <w:r w:rsidRPr="00935927">
        <w:rPr>
          <w:rFonts w:ascii="Courier New" w:hAnsi="Courier New" w:cs="Courier New"/>
          <w:sz w:val="18"/>
          <w:lang w:eastAsia="zh-CN"/>
        </w:rPr>
        <w:t>ndtJobExecutionRequirements</w:t>
      </w:r>
      <w:r w:rsidRPr="00935927">
        <w:t xml:space="preserve">" represents the </w:t>
      </w:r>
      <w:r>
        <w:t xml:space="preserve">execution-related </w:t>
      </w:r>
      <w:r w:rsidRPr="00935927">
        <w:t xml:space="preserve">requirements for </w:t>
      </w:r>
      <w:r>
        <w:t xml:space="preserve">an </w:t>
      </w:r>
      <w:r w:rsidRPr="00935927">
        <w:t>NDT</w:t>
      </w:r>
      <w:r>
        <w:t xml:space="preserve"> job</w:t>
      </w:r>
      <w:r w:rsidRPr="00935927">
        <w:t>, e.g., maximum run time for each simulation/emulation task, precision, etc</w:t>
      </w:r>
      <w:r>
        <w:t xml:space="preserve"> which are used to select the </w:t>
      </w:r>
      <w:r w:rsidRPr="00130C03">
        <w:t>model parameters (e.g.</w:t>
      </w:r>
      <w:r>
        <w:t>,</w:t>
      </w:r>
      <w:r w:rsidRPr="00130C03">
        <w:t xml:space="preserve"> simulation</w:t>
      </w:r>
      <w:r>
        <w:t>/emulation</w:t>
      </w:r>
      <w:r w:rsidRPr="00130C03">
        <w:t xml:space="preserve"> step</w:t>
      </w:r>
      <w:r>
        <w:t xml:space="preserve"> and</w:t>
      </w:r>
      <w:r w:rsidRPr="00130C03">
        <w:t xml:space="preserve"> number of simulation</w:t>
      </w:r>
      <w:r>
        <w:t>/emulation</w:t>
      </w:r>
      <w:r w:rsidRPr="00130C03">
        <w:t xml:space="preserve"> times)</w:t>
      </w:r>
      <w:r>
        <w:t xml:space="preserve"> for building NDT models. It is up to implementation how the NDT model is built and used to execute the </w:t>
      </w:r>
      <w:r w:rsidRPr="00130C03">
        <w:t>simulation/emulation task</w:t>
      </w:r>
      <w:r>
        <w:t>.</w:t>
      </w:r>
    </w:p>
    <w:p w14:paraId="43AC88A2" w14:textId="77777777" w:rsidR="00215723" w:rsidRDefault="00215723" w:rsidP="00C92645">
      <w:pPr>
        <w:pStyle w:val="NO"/>
      </w:pPr>
      <w:r>
        <w:t>NOTE: the model for the specific tasks can be extended as needed.</w:t>
      </w:r>
    </w:p>
    <w:p w14:paraId="3A2D7258" w14:textId="77777777" w:rsidR="00215723" w:rsidRPr="00215723" w:rsidRDefault="00215723">
      <w:pPr>
        <w:rPr>
          <w:rFonts w:eastAsia="DengXian"/>
          <w:lang w:eastAsia="zh-CN"/>
        </w:rPr>
      </w:pPr>
    </w:p>
    <w:p w14:paraId="0EBB1420" w14:textId="77777777" w:rsidR="0034246C" w:rsidRDefault="00000000">
      <w:pPr>
        <w:pStyle w:val="Heading6"/>
        <w:rPr>
          <w:lang w:eastAsia="zh-CN"/>
        </w:rPr>
      </w:pPr>
      <w:bookmarkStart w:id="213" w:name="_Toc199184193"/>
      <w:r>
        <w:rPr>
          <w:rFonts w:hint="eastAsia"/>
          <w:lang w:val="en-US" w:eastAsia="zh-CN"/>
        </w:rPr>
        <w:t>6</w:t>
      </w:r>
      <w:r>
        <w:rPr>
          <w:lang w:eastAsia="zh-CN"/>
        </w:rPr>
        <w:t>.2.1.3.2.2</w:t>
      </w:r>
      <w:r>
        <w:rPr>
          <w:lang w:eastAsia="zh-CN"/>
        </w:rPr>
        <w:tab/>
        <w:t>Attributes</w:t>
      </w:r>
      <w:bookmarkEnd w:id="213"/>
    </w:p>
    <w:p w14:paraId="740DF745" w14:textId="77777777" w:rsidR="001F37FE" w:rsidRDefault="001F37FE" w:rsidP="001F37FE">
      <w:r>
        <w:t xml:space="preserve">The </w:t>
      </w:r>
      <w:bookmarkStart w:id="214" w:name="_Hlk189826451"/>
      <w:r>
        <w:rPr>
          <w:rFonts w:ascii="Courier New" w:hAnsi="Courier New" w:cs="Courier New" w:hint="eastAsia"/>
          <w:lang w:eastAsia="zh-CN"/>
        </w:rPr>
        <w:t>NDTJob</w:t>
      </w:r>
      <w:r>
        <w:t xml:space="preserve"> IOC</w:t>
      </w:r>
      <w:bookmarkEnd w:id="21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15"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r>
              <w:t>isNotifyable</w:t>
            </w:r>
          </w:p>
        </w:tc>
      </w:tr>
      <w:bookmarkEnd w:id="215"/>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544C14E7" w:rsidR="00215723" w:rsidRDefault="00215723" w:rsidP="00215723">
            <w:pPr>
              <w:keepNext/>
              <w:keepLines/>
              <w:spacing w:after="0"/>
              <w:ind w:right="318"/>
            </w:pPr>
            <w:r w:rsidRPr="005323BE">
              <w:rPr>
                <w:rFonts w:ascii="Courier New" w:hAnsi="Courier New" w:cs="Courier New"/>
                <w:sz w:val="18"/>
                <w:lang w:eastAsia="zh-CN"/>
              </w:rPr>
              <w:t>NDTCapability</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ndtJobScenario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6EEB669F" w:rsidR="00215723" w:rsidRDefault="00215723" w:rsidP="00215723">
            <w:pPr>
              <w:keepNext/>
              <w:keepLines/>
              <w:spacing w:after="0"/>
              <w:ind w:right="318"/>
              <w:rPr>
                <w:rFonts w:ascii="Courier New" w:hAnsi="Courier New" w:cs="Courier New"/>
                <w:sz w:val="18"/>
                <w:lang w:eastAsia="zh-CN"/>
              </w:rPr>
            </w:pPr>
            <w:r w:rsidRPr="005323BE">
              <w:rPr>
                <w:rFonts w:ascii="Courier New" w:hAnsi="Courier New" w:cs="Courier New"/>
                <w:sz w:val="18"/>
                <w:lang w:eastAsia="zh-CN"/>
              </w:rPr>
              <w:t>ndtJobExecustionRequirements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215723" w14:paraId="57E24E3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A3CE" w14:textId="62CFC1B3" w:rsidR="00215723" w:rsidRDefault="00215723" w:rsidP="00215723">
            <w:pPr>
              <w:keepNext/>
              <w:keepLines/>
              <w:spacing w:after="0"/>
              <w:ind w:right="318"/>
              <w:rPr>
                <w:rFonts w:ascii="Courier New" w:hAnsi="Courier New" w:cs="Courier New"/>
                <w:sz w:val="18"/>
                <w:lang w:eastAsia="zh-CN"/>
              </w:rPr>
            </w:pPr>
            <w:r>
              <w:rPr>
                <w:rFonts w:ascii="Courier New" w:hAnsi="Courier New" w:cs="Courier New"/>
                <w:sz w:val="18"/>
                <w:lang w:eastAsia="zh-CN"/>
              </w:rPr>
              <w:t>collaboratingN</w:t>
            </w:r>
            <w:r w:rsidRPr="00B538A7">
              <w:rPr>
                <w:rFonts w:ascii="Courier New" w:hAnsi="Courier New" w:cs="Courier New"/>
                <w:sz w:val="18"/>
                <w:lang w:eastAsia="zh-CN"/>
              </w:rPr>
              <w:t>DT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1A62" w14:textId="5746E12B" w:rsidR="00215723" w:rsidRPr="00232709" w:rsidRDefault="00215723" w:rsidP="00215723">
            <w:pPr>
              <w:pStyle w:val="TAH"/>
              <w:rPr>
                <w:b w:val="0"/>
                <w:bCs/>
                <w:lang w:eastAsia="zh-CN"/>
              </w:rPr>
            </w:pPr>
            <w:r w:rsidRPr="00232709">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607E0" w14:textId="55391319" w:rsidR="00215723" w:rsidRPr="00232709" w:rsidRDefault="00215723" w:rsidP="00215723">
            <w:pPr>
              <w:pStyle w:val="TAH"/>
              <w:rPr>
                <w:b w:val="0"/>
                <w:bCs/>
                <w:lang w:eastAsia="zh-CN"/>
              </w:rPr>
            </w:pPr>
            <w:r w:rsidRPr="00232709">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91A54" w14:textId="099E962E" w:rsidR="00215723" w:rsidRPr="00232709" w:rsidRDefault="00215723" w:rsidP="00215723">
            <w:pPr>
              <w:pStyle w:val="TAH"/>
              <w:rPr>
                <w:b w:val="0"/>
                <w:bCs/>
                <w:lang w:eastAsia="zh-CN"/>
              </w:rPr>
            </w:pPr>
            <w:r w:rsidRPr="00232709">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EF64" w14:textId="23F40C00" w:rsidR="00215723" w:rsidRPr="00232709" w:rsidRDefault="00215723" w:rsidP="00215723">
            <w:pPr>
              <w:pStyle w:val="TAH"/>
              <w:rPr>
                <w:b w:val="0"/>
                <w:bCs/>
                <w:lang w:eastAsia="zh-CN"/>
              </w:rPr>
            </w:pPr>
            <w:r w:rsidRPr="00232709">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A3B84D" w14:textId="647D12B2" w:rsidR="00215723" w:rsidRPr="00232709" w:rsidRDefault="00215723" w:rsidP="00215723">
            <w:pPr>
              <w:pStyle w:val="TAH"/>
              <w:rPr>
                <w:b w:val="0"/>
                <w:bCs/>
                <w:lang w:eastAsia="zh-CN"/>
              </w:rPr>
            </w:pPr>
            <w:r w:rsidRPr="00232709">
              <w:rPr>
                <w:b w:val="0"/>
                <w:bCs/>
                <w:lang w:eastAsia="zh-CN"/>
              </w:rPr>
              <w:t>T</w:t>
            </w:r>
          </w:p>
        </w:tc>
      </w:tr>
      <w:tr w:rsidR="00215723"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77777777" w:rsidR="00215723" w:rsidRDefault="00215723" w:rsidP="0021572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517A0BDD" w:rsidR="00215723" w:rsidRDefault="00215723" w:rsidP="00215723">
            <w:pPr>
              <w:keepNext/>
              <w:keepLines/>
              <w:spacing w:after="0"/>
              <w:ind w:right="318"/>
              <w:rPr>
                <w:rFonts w:ascii="Courier New" w:hAnsi="Courier New" w:cs="Courier New"/>
                <w:sz w:val="18"/>
                <w:lang w:eastAsia="zh-CN"/>
              </w:rPr>
            </w:pPr>
            <w:r>
              <w:rPr>
                <w:rFonts w:ascii="Courier New" w:hAnsi="Courier New" w:cs="Courier New"/>
                <w:sz w:val="18"/>
                <w:lang w:eastAsia="zh-CN"/>
              </w:rPr>
              <w:t>ndt</w:t>
            </w:r>
            <w:r>
              <w:rPr>
                <w:rFonts w:ascii="Courier New" w:hAnsi="Courier New" w:cs="Courier New" w:hint="eastAsia"/>
                <w:sz w:val="18"/>
                <w:lang w:eastAsia="zh-CN"/>
              </w:rPr>
              <w:t>ReportRefList</w:t>
            </w:r>
          </w:p>
        </w:tc>
        <w:tc>
          <w:tcPr>
            <w:tcW w:w="1363" w:type="dxa"/>
            <w:tcBorders>
              <w:top w:val="single" w:sz="4" w:space="0" w:color="auto"/>
              <w:left w:val="single" w:sz="4" w:space="0" w:color="auto"/>
              <w:bottom w:val="single" w:sz="4" w:space="0" w:color="auto"/>
              <w:right w:val="single" w:sz="4" w:space="0" w:color="auto"/>
            </w:tcBorders>
          </w:tcPr>
          <w:p w14:paraId="38555E8E" w14:textId="16FC077D" w:rsidR="00215723" w:rsidRDefault="00215723" w:rsidP="00215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761CC995"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7AB378B"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0A8C8CEE" w:rsidR="00215723" w:rsidRDefault="00215723" w:rsidP="00215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28048C58"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Heading6"/>
        <w:rPr>
          <w:lang w:eastAsia="zh-CN"/>
        </w:rPr>
      </w:pPr>
      <w:bookmarkStart w:id="216" w:name="_Toc199184194"/>
      <w:r>
        <w:rPr>
          <w:lang w:eastAsia="zh-CN"/>
        </w:rPr>
        <w:t>6.2.1.3.2</w:t>
      </w:r>
      <w:r w:rsidRPr="001E1938">
        <w:rPr>
          <w:lang w:eastAsia="zh-CN"/>
        </w:rPr>
        <w:t>.3</w:t>
      </w:r>
      <w:r w:rsidRPr="001E1938">
        <w:rPr>
          <w:lang w:eastAsia="zh-CN"/>
        </w:rPr>
        <w:tab/>
        <w:t>Attribute constraints</w:t>
      </w:r>
      <w:bookmarkEnd w:id="216"/>
    </w:p>
    <w:p w14:paraId="2EF0F47C" w14:textId="77777777" w:rsidR="00215723" w:rsidRPr="006E13EE" w:rsidRDefault="00215723" w:rsidP="00215723">
      <w:r w:rsidRPr="006E13EE">
        <w:t>None.</w:t>
      </w:r>
    </w:p>
    <w:p w14:paraId="6CE01728" w14:textId="77777777" w:rsidR="00215723" w:rsidRPr="001E1938" w:rsidRDefault="00215723" w:rsidP="00215723">
      <w:pPr>
        <w:pStyle w:val="Heading6"/>
        <w:rPr>
          <w:lang w:eastAsia="zh-CN"/>
        </w:rPr>
      </w:pPr>
      <w:bookmarkStart w:id="217" w:name="_Toc199184195"/>
      <w:r>
        <w:rPr>
          <w:lang w:eastAsia="zh-CN"/>
        </w:rPr>
        <w:t>6.2.1.3.2</w:t>
      </w:r>
      <w:r w:rsidRPr="001E1938">
        <w:rPr>
          <w:lang w:eastAsia="zh-CN"/>
        </w:rPr>
        <w:t>.4</w:t>
      </w:r>
      <w:r w:rsidRPr="001E1938">
        <w:rPr>
          <w:lang w:eastAsia="zh-CN"/>
        </w:rPr>
        <w:tab/>
        <w:t>Notifications</w:t>
      </w:r>
      <w:bookmarkEnd w:id="217"/>
    </w:p>
    <w:p w14:paraId="6BE538C3" w14:textId="77777777" w:rsidR="00215723" w:rsidRPr="004171EA" w:rsidRDefault="00215723" w:rsidP="00215723">
      <w:r w:rsidRPr="004171EA">
        <w:t>The common notifications defined in clauses 6.1 are valid for this IOC.</w:t>
      </w:r>
    </w:p>
    <w:p w14:paraId="53BF8BF2" w14:textId="77777777" w:rsidR="00215723" w:rsidRDefault="00215723" w:rsidP="00215723"/>
    <w:p w14:paraId="7668AD89" w14:textId="2BE8766F" w:rsidR="00215723" w:rsidRDefault="00215723" w:rsidP="00215723">
      <w:pPr>
        <w:pStyle w:val="Heading5"/>
        <w:ind w:left="0" w:firstLine="0"/>
        <w:rPr>
          <w:rFonts w:cs="Arial"/>
          <w:lang w:eastAsia="zh-CN"/>
        </w:rPr>
      </w:pPr>
      <w:bookmarkStart w:id="218" w:name="_Toc199184196"/>
      <w:r>
        <w:rPr>
          <w:rFonts w:cs="Arial"/>
          <w:lang w:eastAsia="zh-CN"/>
        </w:rPr>
        <w:t>6</w:t>
      </w:r>
      <w:r>
        <w:rPr>
          <w:rFonts w:cs="Arial"/>
        </w:rPr>
        <w:t>.2.1.3.</w:t>
      </w:r>
      <w:r w:rsidR="005E05D6">
        <w:rPr>
          <w:rFonts w:eastAsia="DengXian" w:cs="Arial" w:hint="eastAsia"/>
          <w:lang w:eastAsia="zh-CN"/>
        </w:rPr>
        <w:t>3</w:t>
      </w:r>
      <w:r>
        <w:rPr>
          <w:rFonts w:cs="Arial"/>
        </w:rPr>
        <w:tab/>
      </w:r>
      <w:r>
        <w:rPr>
          <w:rFonts w:cs="Arial" w:hint="eastAsia"/>
          <w:lang w:eastAsia="zh-CN"/>
        </w:rPr>
        <w:t>NDT</w:t>
      </w:r>
      <w:r>
        <w:rPr>
          <w:rFonts w:cs="Arial"/>
          <w:lang w:eastAsia="zh-CN"/>
        </w:rPr>
        <w:t>FunctionScope &lt;&lt;</w:t>
      </w:r>
      <w:r w:rsidRPr="00120300">
        <w:rPr>
          <w:rFonts w:cs="Arial"/>
          <w:lang w:eastAsia="zh-CN"/>
        </w:rPr>
        <w:t xml:space="preserve"> </w:t>
      </w:r>
      <w:r>
        <w:rPr>
          <w:rFonts w:cs="Arial"/>
          <w:lang w:eastAsia="zh-CN"/>
        </w:rPr>
        <w:t>dataType &gt;&gt;</w:t>
      </w:r>
      <w:bookmarkEnd w:id="218"/>
    </w:p>
    <w:p w14:paraId="28D64CD1" w14:textId="10145033" w:rsidR="00215723" w:rsidRDefault="00215723" w:rsidP="00215723">
      <w:pPr>
        <w:pStyle w:val="Heading6"/>
        <w:rPr>
          <w:lang w:eastAsia="zh-CN"/>
        </w:rPr>
      </w:pPr>
      <w:bookmarkStart w:id="219" w:name="_Toc199184197"/>
      <w:r>
        <w:rPr>
          <w:lang w:eastAsia="zh-CN"/>
        </w:rPr>
        <w:t>6.2.1.3.</w:t>
      </w:r>
      <w:r w:rsidR="005E05D6">
        <w:rPr>
          <w:rFonts w:eastAsia="DengXian" w:hint="eastAsia"/>
          <w:lang w:eastAsia="zh-CN"/>
        </w:rPr>
        <w:t>3</w:t>
      </w:r>
      <w:r>
        <w:rPr>
          <w:lang w:eastAsia="zh-CN"/>
        </w:rPr>
        <w:t>.1</w:t>
      </w:r>
      <w:r>
        <w:rPr>
          <w:lang w:eastAsia="zh-CN"/>
        </w:rPr>
        <w:tab/>
        <w:t>Definition</w:t>
      </w:r>
      <w:bookmarkEnd w:id="219"/>
    </w:p>
    <w:p w14:paraId="404DC511" w14:textId="77777777" w:rsidR="00215723" w:rsidRDefault="00215723" w:rsidP="00215723">
      <w:pPr>
        <w:rPr>
          <w:rFonts w:eastAsia="Courier New"/>
        </w:rPr>
      </w:pPr>
      <w:r>
        <w:rPr>
          <w:lang w:eastAsia="zh-CN"/>
        </w:rPr>
        <w:t xml:space="preserve">This IOC represents the </w:t>
      </w:r>
      <w:r>
        <w:rPr>
          <w:rFonts w:eastAsia="Courier New"/>
        </w:rPr>
        <w:t xml:space="preserve">properties of a scope that can be modelled by an NDT </w:t>
      </w:r>
    </w:p>
    <w:p w14:paraId="028E0089" w14:textId="76558021" w:rsidR="00215723" w:rsidRDefault="00215723" w:rsidP="00215723">
      <w:pPr>
        <w:pStyle w:val="Heading6"/>
        <w:rPr>
          <w:lang w:eastAsia="zh-CN"/>
        </w:rPr>
      </w:pPr>
      <w:bookmarkStart w:id="220" w:name="_Toc199184198"/>
      <w:r>
        <w:rPr>
          <w:rFonts w:hint="eastAsia"/>
          <w:lang w:val="en-US" w:eastAsia="zh-CN"/>
        </w:rPr>
        <w:t>6</w:t>
      </w:r>
      <w:r>
        <w:rPr>
          <w:lang w:eastAsia="zh-CN"/>
        </w:rPr>
        <w:t>.2.1.3.</w:t>
      </w:r>
      <w:r w:rsidR="005E05D6">
        <w:rPr>
          <w:rFonts w:eastAsia="DengXian" w:hint="eastAsia"/>
          <w:lang w:eastAsia="zh-CN"/>
        </w:rPr>
        <w:t>3</w:t>
      </w:r>
      <w:r>
        <w:rPr>
          <w:lang w:eastAsia="zh-CN"/>
        </w:rPr>
        <w:t>.2</w:t>
      </w:r>
      <w:r>
        <w:rPr>
          <w:lang w:eastAsia="zh-CN"/>
        </w:rPr>
        <w:tab/>
        <w:t>Attributes</w:t>
      </w:r>
      <w:bookmarkEnd w:id="220"/>
    </w:p>
    <w:p w14:paraId="1CB735B4" w14:textId="77777777" w:rsidR="00215723" w:rsidRDefault="00215723" w:rsidP="00215723">
      <w:r>
        <w:t xml:space="preserve">The </w:t>
      </w:r>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r>
        <w:rPr>
          <w:rFonts w:cs="Arial"/>
          <w:lang w:eastAsia="zh-CN"/>
        </w:rPr>
        <w:t xml:space="preserve"> </w:t>
      </w:r>
      <w:r>
        <w:t>IOC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3B93FB22" w14:textId="49215664"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r>
              <w:t>isNotifyable</w:t>
            </w:r>
          </w:p>
        </w:tc>
      </w:tr>
      <w:tr w:rsidR="00215723"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nDTRAN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215723" w:rsidRDefault="00215723" w:rsidP="006A435C">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215723" w:rsidRPr="006E13EE" w:rsidRDefault="00215723" w:rsidP="006A435C">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77777777" w:rsidR="00215723" w:rsidRDefault="00215723" w:rsidP="006A435C">
            <w:pPr>
              <w:keepNext/>
              <w:keepLines/>
              <w:spacing w:after="0"/>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215723" w:rsidRDefault="00215723" w:rsidP="006A435C">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215723" w:rsidRPr="006E13EE" w:rsidRDefault="00215723" w:rsidP="006A435C">
            <w:pPr>
              <w:keepNext/>
              <w:keepLines/>
              <w:spacing w:after="0"/>
              <w:jc w:val="center"/>
              <w:rPr>
                <w:lang w:eastAsia="zh-CN"/>
              </w:rPr>
            </w:pPr>
            <w:r w:rsidRPr="006E13EE">
              <w:rPr>
                <w:lang w:eastAsia="zh-CN"/>
              </w:rPr>
              <w:t>T</w:t>
            </w:r>
          </w:p>
        </w:tc>
      </w:tr>
      <w:tr w:rsidR="00215723"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215723" w:rsidRPr="00492450"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nDTCN</w:t>
            </w:r>
            <w:r w:rsidRPr="00881BC6">
              <w:rPr>
                <w:rFonts w:ascii="Courier New" w:hAnsi="Courier New" w:cs="Courier New" w:hint="eastAsia"/>
                <w:sz w:val="18"/>
                <w:lang w:eastAsia="zh-CN"/>
              </w:rPr>
              <w:t>Scope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215723" w:rsidRPr="008D304E" w:rsidRDefault="00215723" w:rsidP="006A435C">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215723" w:rsidRPr="008D304E" w:rsidRDefault="00215723" w:rsidP="006A435C">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77777777" w:rsidR="00215723" w:rsidRPr="008D304E" w:rsidRDefault="00215723" w:rsidP="006A435C">
            <w:pPr>
              <w:pStyle w:val="TAH"/>
              <w:rPr>
                <w:b w:val="0"/>
                <w:bCs/>
              </w:rPr>
            </w:pPr>
            <w:r w:rsidRPr="008D304E">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215723" w:rsidRPr="008D304E" w:rsidRDefault="00215723" w:rsidP="006A435C">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215723" w:rsidRPr="008D304E" w:rsidRDefault="00215723" w:rsidP="006A435C">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Heading6"/>
        <w:rPr>
          <w:lang w:eastAsia="zh-CN"/>
        </w:rPr>
      </w:pPr>
      <w:bookmarkStart w:id="221" w:name="_Toc199184199"/>
      <w:r>
        <w:rPr>
          <w:lang w:eastAsia="zh-CN"/>
        </w:rPr>
        <w:t>6.2.1.3.</w:t>
      </w:r>
      <w:r w:rsidR="005E05D6">
        <w:rPr>
          <w:rFonts w:eastAsia="DengXian" w:hint="eastAsia"/>
          <w:lang w:eastAsia="zh-CN"/>
        </w:rPr>
        <w:t>3</w:t>
      </w:r>
      <w:r w:rsidRPr="001E1938">
        <w:rPr>
          <w:lang w:eastAsia="zh-CN"/>
        </w:rPr>
        <w:t>.3</w:t>
      </w:r>
      <w:r w:rsidRPr="001E1938">
        <w:rPr>
          <w:lang w:eastAsia="zh-CN"/>
        </w:rPr>
        <w:tab/>
        <w:t>Attribute constraints</w:t>
      </w:r>
      <w:bookmarkEnd w:id="221"/>
    </w:p>
    <w:p w14:paraId="0CFEE6F6" w14:textId="77777777" w:rsidR="00215723" w:rsidRPr="006E13EE" w:rsidRDefault="00215723" w:rsidP="00215723">
      <w:r w:rsidRPr="006E13EE">
        <w:t>None.</w:t>
      </w:r>
    </w:p>
    <w:p w14:paraId="29EF2357" w14:textId="49E8ECE9" w:rsidR="00215723" w:rsidRPr="001E1938" w:rsidRDefault="00215723" w:rsidP="00215723">
      <w:pPr>
        <w:pStyle w:val="Heading6"/>
        <w:rPr>
          <w:lang w:eastAsia="zh-CN"/>
        </w:rPr>
      </w:pPr>
      <w:bookmarkStart w:id="222" w:name="_Toc199184200"/>
      <w:r>
        <w:rPr>
          <w:lang w:eastAsia="zh-CN"/>
        </w:rPr>
        <w:t>6.2.1.3.</w:t>
      </w:r>
      <w:r w:rsidR="005E05D6">
        <w:rPr>
          <w:rFonts w:eastAsia="DengXian" w:hint="eastAsia"/>
          <w:lang w:eastAsia="zh-CN"/>
        </w:rPr>
        <w:t>3</w:t>
      </w:r>
      <w:r w:rsidRPr="001E1938">
        <w:rPr>
          <w:lang w:eastAsia="zh-CN"/>
        </w:rPr>
        <w:t>.4</w:t>
      </w:r>
      <w:r w:rsidRPr="001E1938">
        <w:rPr>
          <w:lang w:eastAsia="zh-CN"/>
        </w:rPr>
        <w:tab/>
        <w:t>Notifications</w:t>
      </w:r>
      <w:bookmarkEnd w:id="222"/>
    </w:p>
    <w:p w14:paraId="562B8E61" w14:textId="77777777" w:rsidR="00215723" w:rsidRPr="004171EA" w:rsidRDefault="00215723" w:rsidP="00215723">
      <w:r w:rsidRPr="004171EA">
        <w:t xml:space="preserve">The common notifications defined in clauses 6.1 are valid for this </w:t>
      </w:r>
      <w:r>
        <w:t>dataType</w:t>
      </w:r>
      <w:r w:rsidRPr="004171EA">
        <w:t>.</w:t>
      </w:r>
    </w:p>
    <w:p w14:paraId="60020DE8" w14:textId="77777777" w:rsidR="00215723" w:rsidRDefault="00215723" w:rsidP="00215723"/>
    <w:p w14:paraId="49DC61FC" w14:textId="52DE925A" w:rsidR="00215723" w:rsidRDefault="00215723" w:rsidP="00215723">
      <w:pPr>
        <w:pStyle w:val="Heading5"/>
        <w:ind w:left="0" w:firstLine="0"/>
        <w:rPr>
          <w:rFonts w:cs="Arial"/>
          <w:lang w:eastAsia="zh-CN"/>
        </w:rPr>
      </w:pPr>
      <w:bookmarkStart w:id="223" w:name="_Toc199184201"/>
      <w:r>
        <w:rPr>
          <w:rFonts w:cs="Arial"/>
          <w:lang w:eastAsia="zh-CN"/>
        </w:rPr>
        <w:t>6</w:t>
      </w:r>
      <w:r>
        <w:rPr>
          <w:rFonts w:cs="Arial"/>
        </w:rPr>
        <w:t>.2.1.3.</w:t>
      </w:r>
      <w:r w:rsidR="005E05D6">
        <w:rPr>
          <w:rFonts w:eastAsia="DengXian" w:cs="Arial" w:hint="eastAsia"/>
          <w:lang w:eastAsia="zh-CN"/>
        </w:rPr>
        <w:t>4</w:t>
      </w:r>
      <w:r>
        <w:rPr>
          <w:rFonts w:cs="Arial"/>
        </w:rPr>
        <w:tab/>
      </w:r>
      <w:r>
        <w:rPr>
          <w:rFonts w:cs="Arial"/>
          <w:lang w:eastAsia="zh-CN"/>
        </w:rPr>
        <w:t>NDTInputDescription&lt;&lt;dataType&gt;&gt;</w:t>
      </w:r>
      <w:bookmarkEnd w:id="223"/>
    </w:p>
    <w:p w14:paraId="26A7DF2F" w14:textId="251C21CE" w:rsidR="00215723" w:rsidRDefault="00215723" w:rsidP="00215723">
      <w:pPr>
        <w:pStyle w:val="Heading6"/>
        <w:rPr>
          <w:lang w:eastAsia="zh-CN"/>
        </w:rPr>
      </w:pPr>
      <w:bookmarkStart w:id="224" w:name="_Toc199184202"/>
      <w:r>
        <w:rPr>
          <w:lang w:eastAsia="zh-CN"/>
        </w:rPr>
        <w:t>6.2.1.3.</w:t>
      </w:r>
      <w:r w:rsidR="005E05D6">
        <w:rPr>
          <w:rFonts w:eastAsia="DengXian" w:hint="eastAsia"/>
          <w:lang w:eastAsia="zh-CN"/>
        </w:rPr>
        <w:t>4</w:t>
      </w:r>
      <w:r>
        <w:rPr>
          <w:lang w:eastAsia="zh-CN"/>
        </w:rPr>
        <w:t>.1</w:t>
      </w:r>
      <w:r>
        <w:rPr>
          <w:lang w:eastAsia="zh-CN"/>
        </w:rPr>
        <w:tab/>
        <w:t>Definition</w:t>
      </w:r>
      <w:bookmarkEnd w:id="224"/>
    </w:p>
    <w:p w14:paraId="1129D15D" w14:textId="77777777" w:rsidR="00215723" w:rsidRDefault="00215723" w:rsidP="00215723">
      <w:pPr>
        <w:rPr>
          <w:lang w:eastAsia="zh-CN"/>
        </w:rPr>
      </w:pPr>
      <w:r>
        <w:rPr>
          <w:lang w:eastAsia="zh-CN"/>
        </w:rPr>
        <w:t>This dataType represents a description of the network. It may be used to describe any of the following:</w:t>
      </w:r>
    </w:p>
    <w:p w14:paraId="0C51949C" w14:textId="77777777" w:rsidR="00215723" w:rsidRPr="00E80501" w:rsidRDefault="00215723" w:rsidP="00215723">
      <w:pPr>
        <w:pStyle w:val="B1"/>
      </w:pPr>
      <w:r>
        <w:t>-</w:t>
      </w:r>
      <w:r>
        <w:tab/>
      </w:r>
      <w:r w:rsidRPr="00E80501">
        <w:t>aspects of the network that should be modelled in the NDT,</w:t>
      </w:r>
    </w:p>
    <w:p w14:paraId="30BEE483" w14:textId="77777777" w:rsidR="00215723" w:rsidRPr="00E80501" w:rsidRDefault="00215723" w:rsidP="00215723">
      <w:pPr>
        <w:pStyle w:val="B1"/>
      </w:pPr>
      <w:r w:rsidRPr="00E80501">
        <w:t>-</w:t>
      </w:r>
      <w:r>
        <w:tab/>
      </w:r>
      <w:r w:rsidRPr="00E80501">
        <w:t>configurations that should be applied or have been applied by the NDT</w:t>
      </w:r>
    </w:p>
    <w:p w14:paraId="26514624" w14:textId="729FF25D" w:rsidR="00215723" w:rsidRDefault="00215723" w:rsidP="00215723">
      <w:pPr>
        <w:rPr>
          <w:rFonts w:eastAsia="Courier New"/>
        </w:rPr>
      </w:pPr>
      <w:r>
        <w:rPr>
          <w:lang w:eastAsia="zh-CN"/>
        </w:rPr>
        <w:t xml:space="preserve">The objects to be considered may be described in terms of the attribute </w:t>
      </w:r>
      <w:r w:rsidRPr="00E80501">
        <w:rPr>
          <w:rFonts w:ascii="Courier New" w:hAnsi="Courier New" w:cs="Courier New"/>
          <w:lang w:eastAsia="zh-CN"/>
        </w:rPr>
        <w:t>networkObjectType</w:t>
      </w:r>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sidRPr="00E80501">
        <w:rPr>
          <w:lang w:eastAsia="zh-CN"/>
        </w:rPr>
        <w:t xml:space="preserve">. If a list of specific managed objects are to be modelled, they are listed in the attribute </w:t>
      </w:r>
      <w:r w:rsidRPr="00E80501">
        <w:rPr>
          <w:rFonts w:ascii="Courier New" w:hAnsi="Courier New" w:cs="Courier New"/>
          <w:lang w:eastAsia="zh-CN"/>
        </w:rPr>
        <w:t>objectInstance</w:t>
      </w:r>
      <w:r w:rsidRPr="00E80501">
        <w:rPr>
          <w:lang w:eastAsia="zh-CN"/>
        </w:rPr>
        <w:t xml:space="preserve">. </w:t>
      </w:r>
      <w:r w:rsidR="00B74482" w:rsidRPr="00E80501">
        <w:rPr>
          <w:lang w:eastAsia="zh-CN"/>
        </w:rPr>
        <w:t>Otherwise,</w:t>
      </w:r>
      <w:r w:rsidRPr="00E80501">
        <w:rPr>
          <w:lang w:eastAsia="zh-CN"/>
        </w:rPr>
        <w:t xml:space="preserve"> their type if listed in the attribute </w:t>
      </w:r>
      <w:r w:rsidRPr="00E80501">
        <w:rPr>
          <w:rFonts w:ascii="Courier New" w:hAnsi="Courier New" w:cs="Courier New"/>
          <w:lang w:eastAsia="zh-CN"/>
        </w:rPr>
        <w:t>networkObjectType</w:t>
      </w:r>
      <w:r w:rsidRPr="00E80501">
        <w:rPr>
          <w:lang w:eastAsia="zh-CN"/>
        </w:rPr>
        <w:t xml:space="preserve"> and their specific characteristics listed in </w:t>
      </w:r>
      <w:r>
        <w:rPr>
          <w:rFonts w:ascii="Courier New" w:hAnsi="Courier New" w:cs="Courier New"/>
          <w:lang w:eastAsia="zh-CN"/>
        </w:rPr>
        <w:t>objectAttributeList</w:t>
      </w:r>
      <w:r w:rsidRPr="00E80501">
        <w:rPr>
          <w:lang w:eastAsia="zh-CN"/>
        </w:rPr>
        <w:t>.</w:t>
      </w:r>
    </w:p>
    <w:p w14:paraId="16FC90AC" w14:textId="4349B214" w:rsidR="00215723" w:rsidRDefault="00215723" w:rsidP="00215723">
      <w:pPr>
        <w:pStyle w:val="Heading6"/>
        <w:rPr>
          <w:lang w:eastAsia="zh-CN"/>
        </w:rPr>
      </w:pPr>
      <w:bookmarkStart w:id="225" w:name="_Toc199184203"/>
      <w:r>
        <w:rPr>
          <w:rFonts w:hint="eastAsia"/>
          <w:lang w:val="en-US" w:eastAsia="zh-CN"/>
        </w:rPr>
        <w:lastRenderedPageBreak/>
        <w:t>6</w:t>
      </w:r>
      <w:r>
        <w:rPr>
          <w:lang w:eastAsia="zh-CN"/>
        </w:rPr>
        <w:t>.2.1.3.</w:t>
      </w:r>
      <w:r w:rsidR="005E05D6">
        <w:rPr>
          <w:rFonts w:eastAsia="DengXian" w:hint="eastAsia"/>
          <w:lang w:eastAsia="zh-CN"/>
        </w:rPr>
        <w:t>4</w:t>
      </w:r>
      <w:r>
        <w:rPr>
          <w:lang w:eastAsia="zh-CN"/>
        </w:rPr>
        <w:t>.2</w:t>
      </w:r>
      <w:r>
        <w:rPr>
          <w:lang w:eastAsia="zh-CN"/>
        </w:rPr>
        <w:tab/>
        <w:t>Attributes</w:t>
      </w:r>
      <w:bookmarkEnd w:id="225"/>
    </w:p>
    <w:p w14:paraId="7246D5CC" w14:textId="77777777" w:rsidR="00215723" w:rsidRDefault="00215723" w:rsidP="00215723">
      <w:r>
        <w:t xml:space="preserve">The </w:t>
      </w:r>
      <w:r>
        <w:rPr>
          <w:rFonts w:ascii="Courier New" w:hAnsi="Courier New" w:cs="Courier New"/>
          <w:lang w:eastAsia="zh-CN"/>
        </w:rPr>
        <w:t xml:space="preserve">NDTInputDescription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2284DF9C" w14:textId="7D4185B9"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10D32C3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r>
              <w:t>isNotifyable</w:t>
            </w:r>
          </w:p>
        </w:tc>
      </w:tr>
      <w:tr w:rsidR="00215723" w14:paraId="62188C3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NDTInputDescriptionId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77777777" w:rsidR="00215723" w:rsidRPr="0007524D" w:rsidRDefault="00215723" w:rsidP="006A435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zh-CN"/>
              </w:rPr>
              <w:t>simulationData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de-DE"/>
              </w:rPr>
              <w:t>network</w:t>
            </w:r>
            <w:r w:rsidRPr="0007524D">
              <w:rPr>
                <w:sz w:val="18"/>
                <w:szCs w:val="18"/>
              </w:rPr>
              <w:t>EventInfo</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r w:rsidR="00215723" w14:paraId="3A4E5AA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1C0" w14:textId="77777777" w:rsidR="00215723" w:rsidRPr="0007524D" w:rsidRDefault="00215723" w:rsidP="006A435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DC37D7E" w14:textId="77777777" w:rsidR="00215723" w:rsidRPr="00F56F8A" w:rsidRDefault="00215723" w:rsidP="006A435C">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B23433"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951CE"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143E67"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AAC4D8"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Heading6"/>
        <w:rPr>
          <w:lang w:eastAsia="zh-CN"/>
        </w:rPr>
      </w:pPr>
      <w:bookmarkStart w:id="226" w:name="_Toc199184204"/>
      <w:r>
        <w:rPr>
          <w:lang w:eastAsia="zh-CN"/>
        </w:rPr>
        <w:t>6.2.1.3.</w:t>
      </w:r>
      <w:r w:rsidR="005E05D6">
        <w:rPr>
          <w:rFonts w:eastAsia="DengXian" w:hint="eastAsia"/>
          <w:lang w:eastAsia="zh-CN"/>
        </w:rPr>
        <w:t>4</w:t>
      </w:r>
      <w:r w:rsidRPr="001E1938">
        <w:rPr>
          <w:lang w:eastAsia="zh-CN"/>
        </w:rPr>
        <w:t>.3</w:t>
      </w:r>
      <w:r w:rsidRPr="001E1938">
        <w:rPr>
          <w:lang w:eastAsia="zh-CN"/>
        </w:rPr>
        <w:tab/>
        <w:t>Attribute constraints</w:t>
      </w:r>
      <w:bookmarkEnd w:id="226"/>
    </w:p>
    <w:p w14:paraId="34654BB5" w14:textId="77777777" w:rsidR="00215723" w:rsidRPr="00744638" w:rsidRDefault="00215723" w:rsidP="00215723">
      <w:r w:rsidRPr="00744638">
        <w:t>None</w:t>
      </w:r>
    </w:p>
    <w:p w14:paraId="2D16215E" w14:textId="3D94BA18" w:rsidR="00215723" w:rsidRPr="001E1938" w:rsidRDefault="00215723" w:rsidP="00215723">
      <w:pPr>
        <w:pStyle w:val="Heading6"/>
        <w:rPr>
          <w:lang w:eastAsia="zh-CN"/>
        </w:rPr>
      </w:pPr>
      <w:bookmarkStart w:id="227" w:name="_Toc199184205"/>
      <w:r>
        <w:rPr>
          <w:lang w:eastAsia="zh-CN"/>
        </w:rPr>
        <w:t>6.2.1.3.</w:t>
      </w:r>
      <w:r w:rsidR="005E05D6">
        <w:rPr>
          <w:rFonts w:eastAsia="DengXian" w:hint="eastAsia"/>
          <w:lang w:eastAsia="zh-CN"/>
        </w:rPr>
        <w:t>4</w:t>
      </w:r>
      <w:r w:rsidRPr="001E1938">
        <w:rPr>
          <w:lang w:eastAsia="zh-CN"/>
        </w:rPr>
        <w:t>.4</w:t>
      </w:r>
      <w:r w:rsidRPr="001E1938">
        <w:rPr>
          <w:lang w:eastAsia="zh-CN"/>
        </w:rPr>
        <w:tab/>
        <w:t>Notifications</w:t>
      </w:r>
      <w:bookmarkEnd w:id="227"/>
    </w:p>
    <w:p w14:paraId="450AD8FB" w14:textId="77777777" w:rsidR="00215723" w:rsidRPr="00232709" w:rsidRDefault="00215723" w:rsidP="00215723">
      <w:r w:rsidRPr="004171EA">
        <w:t xml:space="preserve">The common notifications defined in clauses 6.1 are valid for this </w:t>
      </w:r>
      <w:r>
        <w:t>dataType</w:t>
      </w:r>
      <w:r w:rsidRPr="004171EA">
        <w:t>.</w:t>
      </w:r>
    </w:p>
    <w:p w14:paraId="4C32FA1D" w14:textId="77777777" w:rsidR="00215723" w:rsidRDefault="00215723" w:rsidP="00215723"/>
    <w:p w14:paraId="5AB1F7B6" w14:textId="0DB4108D" w:rsidR="00215723" w:rsidRDefault="00215723" w:rsidP="00215723">
      <w:pPr>
        <w:pStyle w:val="Heading5"/>
        <w:ind w:left="0" w:firstLine="0"/>
        <w:rPr>
          <w:rFonts w:cs="Arial"/>
          <w:lang w:eastAsia="zh-CN"/>
        </w:rPr>
      </w:pPr>
      <w:bookmarkStart w:id="228" w:name="_Toc199184206"/>
      <w:r>
        <w:rPr>
          <w:rFonts w:cs="Arial"/>
          <w:lang w:eastAsia="zh-CN"/>
        </w:rPr>
        <w:t>6</w:t>
      </w:r>
      <w:r>
        <w:rPr>
          <w:rFonts w:cs="Arial"/>
        </w:rPr>
        <w:t>.2.1.3.</w:t>
      </w:r>
      <w:r w:rsidR="005E05D6">
        <w:rPr>
          <w:rFonts w:eastAsia="DengXian" w:cs="Arial" w:hint="eastAsia"/>
          <w:lang w:eastAsia="zh-CN"/>
        </w:rPr>
        <w:t>5</w:t>
      </w:r>
      <w:r>
        <w:rPr>
          <w:rFonts w:cs="Arial"/>
        </w:rPr>
        <w:tab/>
      </w:r>
      <w:r>
        <w:rPr>
          <w:rFonts w:cs="Arial"/>
          <w:lang w:eastAsia="zh-CN"/>
        </w:rPr>
        <w:t>NDTOutputDescription &lt;&lt;dataType&gt;&gt;</w:t>
      </w:r>
      <w:bookmarkEnd w:id="228"/>
    </w:p>
    <w:p w14:paraId="7878DE66" w14:textId="4FEB9EEE" w:rsidR="00215723" w:rsidRDefault="00215723" w:rsidP="00215723">
      <w:pPr>
        <w:pStyle w:val="Heading6"/>
        <w:rPr>
          <w:lang w:eastAsia="zh-CN"/>
        </w:rPr>
      </w:pPr>
      <w:bookmarkStart w:id="229" w:name="_Toc199184207"/>
      <w:r>
        <w:rPr>
          <w:lang w:eastAsia="zh-CN"/>
        </w:rPr>
        <w:t>6.2.1.3.</w:t>
      </w:r>
      <w:r w:rsidR="005E05D6">
        <w:rPr>
          <w:rFonts w:eastAsia="DengXian" w:hint="eastAsia"/>
          <w:lang w:eastAsia="zh-CN"/>
        </w:rPr>
        <w:t>5</w:t>
      </w:r>
      <w:r>
        <w:rPr>
          <w:lang w:eastAsia="zh-CN"/>
        </w:rPr>
        <w:t>.1</w:t>
      </w:r>
      <w:r>
        <w:rPr>
          <w:lang w:eastAsia="zh-CN"/>
        </w:rPr>
        <w:tab/>
        <w:t>Definition</w:t>
      </w:r>
      <w:bookmarkEnd w:id="229"/>
    </w:p>
    <w:p w14:paraId="4FF8F4BA" w14:textId="77777777" w:rsidR="00215723" w:rsidRDefault="00215723" w:rsidP="00215723">
      <w:pPr>
        <w:rPr>
          <w:lang w:eastAsia="zh-CN"/>
        </w:rPr>
      </w:pPr>
      <w:r>
        <w:rPr>
          <w:lang w:eastAsia="zh-CN"/>
        </w:rPr>
        <w:t>This dataType represents a description of the individual outputs of the NDT modelled twin. It may be used to describe any of the following:</w:t>
      </w:r>
    </w:p>
    <w:p w14:paraId="1CD15F36" w14:textId="77777777" w:rsidR="00215723" w:rsidRPr="00E80501" w:rsidRDefault="00215723" w:rsidP="00215723">
      <w:pPr>
        <w:pStyle w:val="B1"/>
      </w:pPr>
      <w:r w:rsidRPr="00E80501">
        <w:t>-</w:t>
      </w:r>
      <w:r>
        <w:tab/>
      </w:r>
      <w:r w:rsidRPr="00E80501">
        <w:t xml:space="preserve">states of the network that have been modelled and are being reported by the NDT, </w:t>
      </w:r>
    </w:p>
    <w:p w14:paraId="273E53B7" w14:textId="77777777" w:rsidR="00215723" w:rsidRPr="00E80501" w:rsidRDefault="00215723" w:rsidP="00215723">
      <w:pPr>
        <w:pStyle w:val="B1"/>
      </w:pPr>
      <w:r w:rsidRPr="00E80501">
        <w:t>-</w:t>
      </w:r>
      <w:r>
        <w:tab/>
      </w:r>
      <w:r w:rsidRPr="00E80501">
        <w:t>characteristics of the network that are being reported by the NDT.</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r w:rsidRPr="00E80501">
        <w:rPr>
          <w:rFonts w:ascii="Courier New" w:hAnsi="Courier New" w:cs="Courier New"/>
          <w:lang w:eastAsia="zh-CN"/>
        </w:rPr>
        <w:t>objectInstance</w:t>
      </w:r>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r>
        <w:rPr>
          <w:rFonts w:ascii="Courier New" w:hAnsi="Courier New" w:cs="Courier New"/>
          <w:lang w:eastAsia="zh-CN"/>
        </w:rPr>
        <w:t>objectAttributeList</w:t>
      </w:r>
      <w:r w:rsidRPr="00E80501">
        <w:rPr>
          <w:lang w:eastAsia="zh-CN"/>
        </w:rPr>
        <w:t>.</w:t>
      </w:r>
    </w:p>
    <w:p w14:paraId="2FF09B85" w14:textId="1D3CE2A9" w:rsidR="00215723" w:rsidRDefault="00215723" w:rsidP="00215723">
      <w:pPr>
        <w:pStyle w:val="Heading6"/>
        <w:rPr>
          <w:lang w:eastAsia="zh-CN"/>
        </w:rPr>
      </w:pPr>
      <w:bookmarkStart w:id="230" w:name="_Toc199184208"/>
      <w:r>
        <w:rPr>
          <w:rFonts w:hint="eastAsia"/>
          <w:lang w:val="en-US" w:eastAsia="zh-CN"/>
        </w:rPr>
        <w:t>6</w:t>
      </w:r>
      <w:r>
        <w:rPr>
          <w:lang w:eastAsia="zh-CN"/>
        </w:rPr>
        <w:t>.2.1.3.</w:t>
      </w:r>
      <w:r w:rsidR="005E05D6">
        <w:rPr>
          <w:rFonts w:eastAsia="DengXian" w:hint="eastAsia"/>
          <w:lang w:eastAsia="zh-CN"/>
        </w:rPr>
        <w:t>5</w:t>
      </w:r>
      <w:r>
        <w:rPr>
          <w:lang w:eastAsia="zh-CN"/>
        </w:rPr>
        <w:t>.2</w:t>
      </w:r>
      <w:r>
        <w:rPr>
          <w:lang w:eastAsia="zh-CN"/>
        </w:rPr>
        <w:tab/>
        <w:t>Attributes</w:t>
      </w:r>
      <w:bookmarkEnd w:id="230"/>
    </w:p>
    <w:p w14:paraId="3C8B0147" w14:textId="77777777" w:rsidR="00215723" w:rsidRDefault="00215723" w:rsidP="00215723">
      <w:r>
        <w:t xml:space="preserve">The </w:t>
      </w:r>
      <w:r>
        <w:rPr>
          <w:rFonts w:ascii="Courier New" w:hAnsi="Courier New" w:cs="Courier New"/>
          <w:lang w:eastAsia="zh-CN"/>
        </w:rPr>
        <w:t xml:space="preserve">NDTInputDescription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3BBCD0F8" w14:textId="43D02AD6"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r>
              <w:t>isNotifyable</w:t>
            </w:r>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NDTInputDescriptionId</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objectInstance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r w:rsidRPr="0007524D">
              <w:rPr>
                <w:rFonts w:ascii="Courier New" w:hAnsi="Courier New" w:cs="Courier New"/>
                <w:sz w:val="18"/>
                <w:szCs w:val="18"/>
                <w:lang w:eastAsia="zh-CN"/>
              </w:rPr>
              <w:t>objectAttributeList</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Heading6"/>
        <w:rPr>
          <w:lang w:eastAsia="zh-CN"/>
        </w:rPr>
      </w:pPr>
      <w:bookmarkStart w:id="231" w:name="_Toc199184209"/>
      <w:r>
        <w:rPr>
          <w:lang w:eastAsia="zh-CN"/>
        </w:rPr>
        <w:t>6.2.1.3.</w:t>
      </w:r>
      <w:r w:rsidR="005E05D6">
        <w:rPr>
          <w:rFonts w:eastAsia="DengXian" w:hint="eastAsia"/>
          <w:lang w:eastAsia="zh-CN"/>
        </w:rPr>
        <w:t>5</w:t>
      </w:r>
      <w:r w:rsidRPr="001E1938">
        <w:rPr>
          <w:lang w:eastAsia="zh-CN"/>
        </w:rPr>
        <w:t>.3</w:t>
      </w:r>
      <w:r w:rsidRPr="001E1938">
        <w:rPr>
          <w:lang w:eastAsia="zh-CN"/>
        </w:rPr>
        <w:tab/>
        <w:t>Attribute constraints</w:t>
      </w:r>
      <w:bookmarkEnd w:id="231"/>
    </w:p>
    <w:p w14:paraId="5F8B8070" w14:textId="77777777" w:rsidR="00215723" w:rsidRPr="00744638" w:rsidRDefault="00215723" w:rsidP="00215723">
      <w:r w:rsidRPr="00744638">
        <w:t>None</w:t>
      </w:r>
    </w:p>
    <w:p w14:paraId="05CB3C75" w14:textId="6879026B" w:rsidR="00215723" w:rsidRPr="001E1938" w:rsidRDefault="00215723" w:rsidP="00215723">
      <w:pPr>
        <w:pStyle w:val="Heading6"/>
        <w:rPr>
          <w:lang w:eastAsia="zh-CN"/>
        </w:rPr>
      </w:pPr>
      <w:bookmarkStart w:id="232" w:name="_Toc199184210"/>
      <w:r>
        <w:rPr>
          <w:lang w:eastAsia="zh-CN"/>
        </w:rPr>
        <w:t>6.2.1.3.</w:t>
      </w:r>
      <w:r w:rsidR="005E05D6">
        <w:rPr>
          <w:rFonts w:eastAsia="DengXian" w:hint="eastAsia"/>
          <w:lang w:eastAsia="zh-CN"/>
        </w:rPr>
        <w:t>5</w:t>
      </w:r>
      <w:r w:rsidRPr="001E1938">
        <w:rPr>
          <w:lang w:eastAsia="zh-CN"/>
        </w:rPr>
        <w:t>.4</w:t>
      </w:r>
      <w:r w:rsidRPr="001E1938">
        <w:rPr>
          <w:lang w:eastAsia="zh-CN"/>
        </w:rPr>
        <w:tab/>
        <w:t>Notifications</w:t>
      </w:r>
      <w:bookmarkEnd w:id="232"/>
    </w:p>
    <w:p w14:paraId="6487C664" w14:textId="1F68C1D6" w:rsidR="00215723" w:rsidRPr="005E05D6" w:rsidRDefault="00215723" w:rsidP="00215723">
      <w:pPr>
        <w:rPr>
          <w:rFonts w:eastAsia="DengXian"/>
          <w:lang w:eastAsia="zh-CN"/>
        </w:rPr>
      </w:pPr>
      <w:r w:rsidRPr="004171EA">
        <w:t xml:space="preserve">The common notifications defined in clauses 6.1 are valid for this </w:t>
      </w:r>
      <w:r>
        <w:t>dataType</w:t>
      </w:r>
      <w:r w:rsidRPr="004171EA">
        <w:t>.</w:t>
      </w:r>
      <w:bookmarkStart w:id="233" w:name="_Hlk197359114"/>
    </w:p>
    <w:p w14:paraId="47D2E596" w14:textId="49CC8779" w:rsidR="00215723" w:rsidRPr="00081E88" w:rsidRDefault="00215723" w:rsidP="00215723">
      <w:pPr>
        <w:pStyle w:val="Heading5"/>
        <w:ind w:left="0" w:firstLine="0"/>
        <w:rPr>
          <w:rFonts w:cs="Arial"/>
          <w:lang w:eastAsia="zh-CN"/>
        </w:rPr>
      </w:pPr>
      <w:bookmarkStart w:id="234" w:name="_Toc105573048"/>
      <w:bookmarkStart w:id="235" w:name="_Toc193445048"/>
      <w:bookmarkStart w:id="236" w:name="_Toc199184211"/>
      <w:r>
        <w:rPr>
          <w:rFonts w:cs="Arial"/>
          <w:lang w:eastAsia="zh-CN"/>
        </w:rPr>
        <w:t>6.2.1.3.</w:t>
      </w:r>
      <w:r w:rsidR="005E05D6">
        <w:rPr>
          <w:rFonts w:eastAsia="DengXian" w:cs="Arial" w:hint="eastAsia"/>
          <w:lang w:eastAsia="zh-CN"/>
        </w:rPr>
        <w:t>6</w:t>
      </w:r>
      <w:r>
        <w:rPr>
          <w:rFonts w:cs="Arial"/>
          <w:lang w:eastAsia="zh-CN"/>
        </w:rPr>
        <w:tab/>
      </w:r>
      <w:r w:rsidRPr="00081E88">
        <w:rPr>
          <w:rFonts w:cs="Arial"/>
          <w:lang w:eastAsia="zh-CN"/>
        </w:rPr>
        <w:t>ScopeDefinition &lt;&lt;</w:t>
      </w:r>
      <w:bookmarkStart w:id="237" w:name="MCCQCTEMPBM_00000104"/>
      <w:r w:rsidRPr="00081E88">
        <w:rPr>
          <w:rFonts w:cs="Arial"/>
          <w:lang w:eastAsia="zh-CN"/>
        </w:rPr>
        <w:t>choice</w:t>
      </w:r>
      <w:bookmarkEnd w:id="237"/>
      <w:r w:rsidRPr="00081E88">
        <w:rPr>
          <w:rFonts w:cs="Arial"/>
          <w:lang w:eastAsia="zh-CN"/>
        </w:rPr>
        <w:t>&gt;&gt;</w:t>
      </w:r>
      <w:bookmarkEnd w:id="234"/>
      <w:bookmarkEnd w:id="235"/>
      <w:bookmarkEnd w:id="236"/>
    </w:p>
    <w:p w14:paraId="00BE7D9E" w14:textId="4675FBC8" w:rsidR="00215723" w:rsidRPr="00BC0026" w:rsidRDefault="00215723" w:rsidP="00215723">
      <w:pPr>
        <w:pStyle w:val="Heading6"/>
        <w:rPr>
          <w:lang w:eastAsia="zh-CN"/>
        </w:rPr>
      </w:pPr>
      <w:bookmarkStart w:id="238" w:name="_CR9_4_3_1"/>
      <w:bookmarkStart w:id="239" w:name="_Toc105573049"/>
      <w:bookmarkStart w:id="240" w:name="_Toc193445049"/>
      <w:bookmarkStart w:id="241" w:name="_Toc199184212"/>
      <w:bookmarkEnd w:id="238"/>
      <w:r w:rsidRPr="00A35592">
        <w:rPr>
          <w:lang w:eastAsia="zh-CN"/>
        </w:rPr>
        <w:t>6.2.1.3.</w:t>
      </w:r>
      <w:r w:rsidR="005E05D6">
        <w:rPr>
          <w:rFonts w:eastAsia="DengXian" w:hint="eastAsia"/>
          <w:lang w:eastAsia="zh-CN"/>
        </w:rPr>
        <w:t>6</w:t>
      </w:r>
      <w:r w:rsidRPr="00BC0026">
        <w:rPr>
          <w:lang w:eastAsia="zh-CN"/>
        </w:rPr>
        <w:t>.1</w:t>
      </w:r>
      <w:r w:rsidRPr="00BC0026">
        <w:rPr>
          <w:lang w:eastAsia="zh-CN"/>
        </w:rPr>
        <w:tab/>
        <w:t>Definition</w:t>
      </w:r>
      <w:bookmarkEnd w:id="239"/>
      <w:bookmarkEnd w:id="240"/>
      <w:bookmarkEnd w:id="241"/>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42" w:name="MCCQCTEMPBM_00000105"/>
      <w:r w:rsidRPr="00BC0026">
        <w:rPr>
          <w:rFonts w:ascii="Courier New" w:hAnsi="Courier New" w:cs="Courier New"/>
          <w:bCs/>
          <w:color w:val="333333"/>
          <w:sz w:val="18"/>
          <w:szCs w:val="18"/>
        </w:rPr>
        <w:t>managedEntitiesScope</w:t>
      </w:r>
      <w:bookmarkEnd w:id="242"/>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43" w:name="MCCQCTEMPBM_00000106"/>
      <w:r w:rsidRPr="00BC0026">
        <w:rPr>
          <w:rFonts w:ascii="Courier New" w:hAnsi="Courier New" w:cs="Courier New"/>
          <w:bCs/>
          <w:color w:val="333333"/>
          <w:sz w:val="18"/>
          <w:szCs w:val="18"/>
        </w:rPr>
        <w:t>areaScope</w:t>
      </w:r>
      <w:bookmarkEnd w:id="243"/>
      <w:r w:rsidRPr="00BC0026">
        <w:t xml:space="preserve"> attribute identify the scope by the geographical area information.</w:t>
      </w:r>
    </w:p>
    <w:p w14:paraId="07A6F147" w14:textId="77777777" w:rsidR="00215723" w:rsidRPr="00BC0026" w:rsidRDefault="00215723" w:rsidP="00215723">
      <w:r w:rsidRPr="00BC0026">
        <w:lastRenderedPageBreak/>
        <w:t xml:space="preserve">The </w:t>
      </w:r>
      <w:bookmarkStart w:id="244" w:name="MCCQCTEMPBM_00000107"/>
      <w:r w:rsidRPr="00BC0026">
        <w:rPr>
          <w:rFonts w:ascii="Courier New" w:hAnsi="Courier New" w:cs="Courier New"/>
          <w:bCs/>
          <w:color w:val="333333"/>
          <w:sz w:val="18"/>
          <w:szCs w:val="18"/>
        </w:rPr>
        <w:t>managedEntitiesScope</w:t>
      </w:r>
      <w:bookmarkEnd w:id="244"/>
      <w:r w:rsidRPr="00BC0026">
        <w:t xml:space="preserve"> attribute and </w:t>
      </w:r>
      <w:bookmarkStart w:id="245" w:name="MCCQCTEMPBM_00000108"/>
      <w:r w:rsidRPr="00BC0026">
        <w:rPr>
          <w:rFonts w:ascii="Courier New" w:hAnsi="Courier New" w:cs="Courier New"/>
          <w:bCs/>
          <w:color w:val="333333"/>
          <w:sz w:val="18"/>
          <w:szCs w:val="18"/>
        </w:rPr>
        <w:t>areaScope</w:t>
      </w:r>
      <w:bookmarkEnd w:id="245"/>
      <w:r w:rsidRPr="00BC0026">
        <w:t xml:space="preserve"> attribute shall not be present at the same time.</w:t>
      </w:r>
    </w:p>
    <w:p w14:paraId="2A82D37D" w14:textId="374904CB" w:rsidR="00215723" w:rsidRPr="00BC0026" w:rsidRDefault="00215723" w:rsidP="00215723">
      <w:pPr>
        <w:pStyle w:val="Heading6"/>
        <w:rPr>
          <w:lang w:eastAsia="zh-CN"/>
        </w:rPr>
      </w:pPr>
      <w:bookmarkStart w:id="246" w:name="_CR9_4_3_2"/>
      <w:bookmarkStart w:id="247" w:name="_Toc105573050"/>
      <w:bookmarkStart w:id="248" w:name="_Toc193445050"/>
      <w:bookmarkStart w:id="249" w:name="_Toc199184213"/>
      <w:bookmarkEnd w:id="246"/>
      <w:r w:rsidRPr="00A35592">
        <w:rPr>
          <w:lang w:eastAsia="zh-CN"/>
        </w:rPr>
        <w:t>6.2.1.3.</w:t>
      </w:r>
      <w:r w:rsidR="005E05D6">
        <w:rPr>
          <w:rFonts w:eastAsia="DengXian" w:hint="eastAsia"/>
          <w:lang w:eastAsia="zh-CN"/>
        </w:rPr>
        <w:t>6</w:t>
      </w:r>
      <w:r w:rsidRPr="00BC0026">
        <w:rPr>
          <w:lang w:eastAsia="zh-CN"/>
        </w:rPr>
        <w:t>.2</w:t>
      </w:r>
      <w:r w:rsidRPr="00BC0026">
        <w:rPr>
          <w:lang w:eastAsia="zh-CN"/>
        </w:rPr>
        <w:tab/>
        <w:t>Attributes</w:t>
      </w:r>
      <w:bookmarkEnd w:id="247"/>
      <w:bookmarkEnd w:id="248"/>
      <w:bookmarkEnd w:id="249"/>
    </w:p>
    <w:p w14:paraId="77F819B4" w14:textId="1D8DA49F" w:rsidR="00215723" w:rsidRPr="00855F64" w:rsidRDefault="00215723" w:rsidP="00215723">
      <w:pPr>
        <w:pStyle w:val="TH"/>
      </w:pPr>
      <w:bookmarkStart w:id="250" w:name="_CRTable9_4_3_21"/>
      <w:r w:rsidRPr="00BC0026">
        <w:t xml:space="preserve">Table </w:t>
      </w:r>
      <w:bookmarkEnd w:id="250"/>
      <w:r>
        <w:t>6</w:t>
      </w:r>
      <w:r w:rsidRPr="00BC0026">
        <w:t>.</w:t>
      </w:r>
      <w:r>
        <w:t>2</w:t>
      </w:r>
      <w:r w:rsidRPr="00BC0026">
        <w:t>.3.</w:t>
      </w:r>
      <w:r w:rsidR="005E05D6">
        <w:rPr>
          <w:rFonts w:eastAsia="DengXian"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r w:rsidRPr="00BC0026">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r w:rsidRPr="00BC0026">
              <w:rPr>
                <w:color w:val="000000"/>
              </w:rPr>
              <w:t>isNotifyable</w:t>
            </w:r>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51" w:name="MCCQCTEMPBM_00000109"/>
            <w:r w:rsidRPr="00BC0026">
              <w:rPr>
                <w:rFonts w:ascii="Courier New" w:hAnsi="Courier New" w:cs="Courier New"/>
                <w:bCs/>
                <w:color w:val="333333"/>
                <w:sz w:val="18"/>
                <w:szCs w:val="18"/>
              </w:rPr>
              <w:t>Choice_1 managedEntitiesScope</w:t>
            </w:r>
            <w:bookmarkEnd w:id="251"/>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 areaScope</w:t>
            </w:r>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Heading6"/>
        <w:rPr>
          <w:lang w:eastAsia="zh-CN"/>
        </w:rPr>
      </w:pPr>
      <w:bookmarkStart w:id="252" w:name="_CR9_4_3_3"/>
      <w:bookmarkStart w:id="253" w:name="_Toc105573051"/>
      <w:bookmarkStart w:id="254" w:name="_Toc193445051"/>
      <w:bookmarkStart w:id="255" w:name="_Toc199184214"/>
      <w:bookmarkEnd w:id="252"/>
      <w:r w:rsidRPr="00A35592">
        <w:rPr>
          <w:lang w:eastAsia="zh-CN"/>
        </w:rPr>
        <w:t>6.2.1.3.</w:t>
      </w:r>
      <w:r w:rsidR="005E05D6">
        <w:rPr>
          <w:rFonts w:eastAsia="DengXian" w:hint="eastAsia"/>
          <w:lang w:eastAsia="zh-CN"/>
        </w:rPr>
        <w:t>6</w:t>
      </w:r>
      <w:r w:rsidRPr="00BC0026">
        <w:rPr>
          <w:lang w:eastAsia="zh-CN"/>
        </w:rPr>
        <w:t>.3</w:t>
      </w:r>
      <w:r w:rsidRPr="00BC0026">
        <w:rPr>
          <w:lang w:eastAsia="zh-CN"/>
        </w:rPr>
        <w:tab/>
        <w:t>Attribute constraints</w:t>
      </w:r>
      <w:bookmarkEnd w:id="253"/>
      <w:bookmarkEnd w:id="254"/>
      <w:bookmarkEnd w:id="255"/>
    </w:p>
    <w:p w14:paraId="66B435F4" w14:textId="26239C9C" w:rsidR="00215723" w:rsidRPr="00BC0026" w:rsidRDefault="00215723" w:rsidP="00215723">
      <w:pPr>
        <w:pStyle w:val="TH"/>
      </w:pPr>
      <w:bookmarkStart w:id="256" w:name="_CRTable9_4_3_31"/>
      <w:r w:rsidRPr="00BC0026">
        <w:t xml:space="preserve">Table </w:t>
      </w:r>
      <w:bookmarkEnd w:id="256"/>
      <w:r>
        <w:t>6</w:t>
      </w:r>
      <w:r w:rsidRPr="00BC0026">
        <w:t>.</w:t>
      </w:r>
      <w:r>
        <w:t>2</w:t>
      </w:r>
      <w:r w:rsidRPr="00BC0026">
        <w:t>.</w:t>
      </w:r>
      <w:r>
        <w:t>1</w:t>
      </w:r>
      <w:r w:rsidRPr="00BC0026">
        <w:t>.3</w:t>
      </w:r>
      <w:r>
        <w:t>.</w:t>
      </w:r>
      <w:r w:rsidR="005E05D6">
        <w:rPr>
          <w:rFonts w:eastAsia="DengXian"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57" w:name="MCCQCTEMPBM_00000110"/>
            <w:r w:rsidRPr="00BC0026">
              <w:rPr>
                <w:rFonts w:ascii="Courier New" w:hAnsi="Courier New" w:cs="Courier New"/>
                <w:bCs/>
                <w:color w:val="333333"/>
                <w:szCs w:val="18"/>
              </w:rPr>
              <w:t>_1 managedEntitiesScope</w:t>
            </w:r>
            <w:bookmarkEnd w:id="257"/>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MnS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_2 areaScope</w:t>
            </w:r>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MnS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Heading6"/>
        <w:rPr>
          <w:lang w:eastAsia="zh-CN"/>
        </w:rPr>
      </w:pPr>
      <w:bookmarkStart w:id="258" w:name="_CR9_4_3_4"/>
      <w:bookmarkStart w:id="259" w:name="_Toc105573052"/>
      <w:bookmarkStart w:id="260" w:name="_Toc193445052"/>
      <w:bookmarkStart w:id="261" w:name="_Toc199184215"/>
      <w:bookmarkEnd w:id="258"/>
      <w:r w:rsidRPr="00A35592">
        <w:rPr>
          <w:lang w:eastAsia="zh-CN"/>
        </w:rPr>
        <w:t>6.2.1.3.</w:t>
      </w:r>
      <w:r w:rsidR="005E05D6">
        <w:rPr>
          <w:rFonts w:eastAsia="DengXian" w:hint="eastAsia"/>
          <w:lang w:eastAsia="zh-CN"/>
        </w:rPr>
        <w:t>6</w:t>
      </w:r>
      <w:r w:rsidRPr="00BC0026">
        <w:rPr>
          <w:lang w:eastAsia="zh-CN"/>
        </w:rPr>
        <w:t>.4</w:t>
      </w:r>
      <w:r w:rsidRPr="00BC0026">
        <w:rPr>
          <w:lang w:eastAsia="zh-CN"/>
        </w:rPr>
        <w:tab/>
        <w:t>Notifications</w:t>
      </w:r>
      <w:bookmarkEnd w:id="259"/>
      <w:bookmarkEnd w:id="260"/>
      <w:bookmarkEnd w:id="261"/>
    </w:p>
    <w:p w14:paraId="30349E83" w14:textId="3EF47E52" w:rsidR="00215723" w:rsidRPr="006E13EE" w:rsidRDefault="00215723" w:rsidP="00215723">
      <w:r>
        <w:t>None</w:t>
      </w:r>
      <w:r w:rsidRPr="004171EA">
        <w:t>.</w:t>
      </w:r>
    </w:p>
    <w:bookmarkEnd w:id="233"/>
    <w:p w14:paraId="6DB1DA02" w14:textId="77777777" w:rsidR="00215723" w:rsidRDefault="00215723" w:rsidP="00215723">
      <w:pPr>
        <w:rPr>
          <w:lang w:eastAsia="zh-CN"/>
        </w:rPr>
      </w:pPr>
    </w:p>
    <w:p w14:paraId="5B05776F" w14:textId="4144E315" w:rsidR="00215723" w:rsidRPr="00743BE0" w:rsidRDefault="00215723" w:rsidP="00215723">
      <w:pPr>
        <w:pStyle w:val="Heading5"/>
        <w:ind w:left="0" w:firstLine="0"/>
        <w:rPr>
          <w:rFonts w:cs="Arial"/>
          <w:lang w:eastAsia="zh-CN"/>
        </w:rPr>
      </w:pPr>
      <w:bookmarkStart w:id="262" w:name="_Toc106192963"/>
      <w:bookmarkStart w:id="263" w:name="_Toc155794444"/>
      <w:bookmarkStart w:id="264" w:name="_Toc199184216"/>
      <w:r w:rsidRPr="00743BE0">
        <w:rPr>
          <w:rFonts w:cs="Arial"/>
          <w:lang w:eastAsia="zh-CN"/>
        </w:rPr>
        <w:t>6.2.1.3.</w:t>
      </w:r>
      <w:r w:rsidR="005E05D6">
        <w:rPr>
          <w:rFonts w:eastAsia="DengXian" w:cs="Arial" w:hint="eastAsia"/>
          <w:lang w:eastAsia="zh-CN"/>
        </w:rPr>
        <w:t>7</w:t>
      </w:r>
      <w:r w:rsidRPr="00743BE0">
        <w:rPr>
          <w:rFonts w:cs="Arial"/>
          <w:lang w:eastAsia="zh-CN"/>
        </w:rPr>
        <w:tab/>
        <w:t>NdtJobExecutionReqts &lt;&lt;dataType&gt;&gt;</w:t>
      </w:r>
      <w:bookmarkEnd w:id="262"/>
      <w:bookmarkEnd w:id="263"/>
      <w:bookmarkEnd w:id="264"/>
    </w:p>
    <w:p w14:paraId="7BC3CF23" w14:textId="4D3593F6" w:rsidR="00215723" w:rsidRPr="00453AD6" w:rsidRDefault="00215723" w:rsidP="00215723">
      <w:pPr>
        <w:pStyle w:val="Heading6"/>
        <w:rPr>
          <w:lang w:eastAsia="zh-CN"/>
        </w:rPr>
      </w:pPr>
      <w:bookmarkStart w:id="265" w:name="_Toc199184217"/>
      <w:r w:rsidRPr="00453AD6">
        <w:rPr>
          <w:lang w:eastAsia="zh-CN"/>
        </w:rPr>
        <w:t>6.2.1.3.</w:t>
      </w:r>
      <w:r w:rsidR="005E05D6">
        <w:rPr>
          <w:rFonts w:eastAsia="DengXian" w:hint="eastAsia"/>
          <w:lang w:eastAsia="zh-CN"/>
        </w:rPr>
        <w:t>7</w:t>
      </w:r>
      <w:r w:rsidRPr="00453AD6">
        <w:rPr>
          <w:lang w:eastAsia="zh-CN"/>
        </w:rPr>
        <w:t>.1</w:t>
      </w:r>
      <w:r w:rsidRPr="00453AD6">
        <w:rPr>
          <w:lang w:eastAsia="zh-CN"/>
        </w:rPr>
        <w:tab/>
        <w:t>Definition</w:t>
      </w:r>
      <w:bookmarkEnd w:id="265"/>
    </w:p>
    <w:p w14:paraId="21EE6E8C" w14:textId="77777777" w:rsidR="00215723" w:rsidRPr="00453AD6" w:rsidRDefault="00215723" w:rsidP="00215723">
      <w:pPr>
        <w:rPr>
          <w:lang w:eastAsia="zh-CN"/>
        </w:rPr>
      </w:pPr>
      <w:r w:rsidRPr="00453AD6">
        <w:rPr>
          <w:lang w:eastAsia="zh-CN"/>
        </w:rPr>
        <w:t>The NdtJobExecutionReqs &lt;&lt;dataType&gt;&gt; represents the execution requirements for NDT job.</w:t>
      </w:r>
    </w:p>
    <w:p w14:paraId="5313BC03" w14:textId="1B7A21F5" w:rsidR="00215723" w:rsidRPr="00453AD6" w:rsidRDefault="00215723" w:rsidP="00215723">
      <w:pPr>
        <w:pStyle w:val="Heading6"/>
        <w:rPr>
          <w:lang w:eastAsia="zh-CN"/>
        </w:rPr>
      </w:pPr>
      <w:bookmarkStart w:id="266" w:name="_Toc199184218"/>
      <w:r w:rsidRPr="00453AD6">
        <w:rPr>
          <w:lang w:eastAsia="zh-CN"/>
        </w:rPr>
        <w:t>6.2.1.3.</w:t>
      </w:r>
      <w:r w:rsidR="005E05D6">
        <w:rPr>
          <w:rFonts w:eastAsia="DengXian" w:hint="eastAsia"/>
          <w:lang w:eastAsia="zh-CN"/>
        </w:rPr>
        <w:t>7</w:t>
      </w:r>
      <w:r w:rsidRPr="00453AD6">
        <w:rPr>
          <w:lang w:eastAsia="zh-CN"/>
        </w:rPr>
        <w:t>.2</w:t>
      </w:r>
      <w:r w:rsidRPr="00453AD6">
        <w:rPr>
          <w:lang w:eastAsia="zh-CN"/>
        </w:rPr>
        <w:tab/>
        <w:t>Attributes</w:t>
      </w:r>
      <w:bookmarkEnd w:id="266"/>
    </w:p>
    <w:p w14:paraId="3720A00C" w14:textId="77777777" w:rsidR="00215723" w:rsidRPr="00453AD6" w:rsidRDefault="00215723" w:rsidP="00215723">
      <w:pPr>
        <w:rPr>
          <w:lang w:eastAsia="zh-CN"/>
        </w:rPr>
      </w:pPr>
      <w:bookmarkStart w:id="267" w:name="MCCQCTEMPBM_00000158"/>
      <w:r w:rsidRPr="00453AD6">
        <w:rPr>
          <w:lang w:eastAsia="zh-CN"/>
        </w:rPr>
        <w:t xml:space="preserve">The </w:t>
      </w:r>
      <w:bookmarkStart w:id="268" w:name="_Hlk197626523"/>
      <w:r w:rsidRPr="00453AD6">
        <w:rPr>
          <w:lang w:eastAsia="zh-CN"/>
        </w:rPr>
        <w:t>NdtJobExecutionReqs</w:t>
      </w:r>
      <w:bookmarkEnd w:id="268"/>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DengXian"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r w:rsidRPr="00453AD6">
              <w:rPr>
                <w:b/>
                <w:lang w:eastAsia="zh-CN"/>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r w:rsidRPr="00453AD6">
              <w:rPr>
                <w:b/>
                <w:lang w:eastAsia="zh-C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r w:rsidRPr="00453AD6">
              <w:rPr>
                <w:b/>
                <w:lang w:eastAsia="zh-C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r w:rsidRPr="00453AD6">
              <w:rPr>
                <w:b/>
                <w:lang w:eastAsia="zh-CN"/>
              </w:rPr>
              <w:t>isNotifyable</w:t>
            </w:r>
          </w:p>
        </w:tc>
      </w:tr>
      <w:tr w:rsidR="00215723" w:rsidRPr="00453AD6" w14:paraId="36C7F7E7"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r w:rsidRPr="0007524D">
              <w:rPr>
                <w:sz w:val="18"/>
                <w:szCs w:val="18"/>
                <w:lang w:eastAsia="zh-CN"/>
              </w:rPr>
              <w:t>maxRuntime</w:t>
            </w:r>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Heading6"/>
        <w:rPr>
          <w:lang w:eastAsia="zh-CN"/>
        </w:rPr>
      </w:pPr>
      <w:bookmarkStart w:id="269" w:name="_Toc199184219"/>
      <w:r>
        <w:rPr>
          <w:lang w:eastAsia="zh-CN"/>
        </w:rPr>
        <w:t>6.2.1.3.</w:t>
      </w:r>
      <w:r w:rsidR="005E05D6">
        <w:rPr>
          <w:rFonts w:eastAsia="DengXian" w:hint="eastAsia"/>
          <w:lang w:eastAsia="zh-CN"/>
        </w:rPr>
        <w:t>7</w:t>
      </w:r>
      <w:r w:rsidRPr="001E1938">
        <w:rPr>
          <w:lang w:eastAsia="zh-CN"/>
        </w:rPr>
        <w:t>.3</w:t>
      </w:r>
      <w:r w:rsidRPr="001E1938">
        <w:rPr>
          <w:lang w:eastAsia="zh-CN"/>
        </w:rPr>
        <w:tab/>
        <w:t>Attribute constraints</w:t>
      </w:r>
      <w:bookmarkEnd w:id="269"/>
    </w:p>
    <w:p w14:paraId="52F0887C" w14:textId="77777777" w:rsidR="00215723" w:rsidRPr="00744638" w:rsidRDefault="00215723" w:rsidP="00215723">
      <w:r w:rsidRPr="00744638">
        <w:t>None</w:t>
      </w:r>
    </w:p>
    <w:p w14:paraId="70B0E472" w14:textId="0AD6C8EA" w:rsidR="00215723" w:rsidRPr="001E1938" w:rsidRDefault="00215723" w:rsidP="00215723">
      <w:pPr>
        <w:pStyle w:val="Heading6"/>
        <w:rPr>
          <w:lang w:eastAsia="zh-CN"/>
        </w:rPr>
      </w:pPr>
      <w:bookmarkStart w:id="270" w:name="_Toc199184220"/>
      <w:r>
        <w:rPr>
          <w:lang w:eastAsia="zh-CN"/>
        </w:rPr>
        <w:t>6.2.1.3.</w:t>
      </w:r>
      <w:r w:rsidR="005E05D6">
        <w:rPr>
          <w:rFonts w:eastAsia="DengXian" w:hint="eastAsia"/>
          <w:lang w:eastAsia="zh-CN"/>
        </w:rPr>
        <w:t>7</w:t>
      </w:r>
      <w:r w:rsidRPr="001E1938">
        <w:rPr>
          <w:lang w:eastAsia="zh-CN"/>
        </w:rPr>
        <w:t>.4</w:t>
      </w:r>
      <w:r w:rsidRPr="001E1938">
        <w:rPr>
          <w:lang w:eastAsia="zh-CN"/>
        </w:rPr>
        <w:tab/>
        <w:t>Notifications</w:t>
      </w:r>
      <w:bookmarkEnd w:id="270"/>
    </w:p>
    <w:p w14:paraId="4D38DCBA" w14:textId="77777777" w:rsidR="00215723" w:rsidRPr="00232709" w:rsidRDefault="00215723" w:rsidP="00215723">
      <w:r w:rsidRPr="004171EA">
        <w:t xml:space="preserve">The common notifications defined in clauses 6.1 are valid for this </w:t>
      </w:r>
      <w:r>
        <w:t>dataType</w:t>
      </w:r>
      <w:r w:rsidRPr="004171EA">
        <w:t>.</w:t>
      </w:r>
    </w:p>
    <w:p w14:paraId="1978BA64" w14:textId="77777777" w:rsidR="00215723" w:rsidRDefault="00215723" w:rsidP="00215723">
      <w:pPr>
        <w:rPr>
          <w:lang w:eastAsia="zh-CN"/>
        </w:rPr>
      </w:pPr>
    </w:p>
    <w:p w14:paraId="47935A9B" w14:textId="6CE65DA5" w:rsidR="00215723" w:rsidRDefault="00215723" w:rsidP="00215723">
      <w:pPr>
        <w:pStyle w:val="Heading5"/>
        <w:ind w:left="0" w:firstLine="0"/>
        <w:rPr>
          <w:rFonts w:cs="Arial"/>
          <w:lang w:eastAsia="zh-CN"/>
        </w:rPr>
      </w:pPr>
      <w:bookmarkStart w:id="271" w:name="_Toc199184221"/>
      <w:r>
        <w:rPr>
          <w:rFonts w:cs="Arial"/>
          <w:lang w:eastAsia="zh-CN"/>
        </w:rPr>
        <w:t>6</w:t>
      </w:r>
      <w:r>
        <w:rPr>
          <w:rFonts w:cs="Arial"/>
        </w:rPr>
        <w:t>.2.1.3.</w:t>
      </w:r>
      <w:r w:rsidR="005E05D6">
        <w:rPr>
          <w:rFonts w:eastAsia="DengXian" w:cs="Arial" w:hint="eastAsia"/>
          <w:lang w:eastAsia="zh-CN"/>
        </w:rPr>
        <w:t>8</w:t>
      </w:r>
      <w:r>
        <w:rPr>
          <w:rFonts w:cs="Arial"/>
        </w:rPr>
        <w:tab/>
      </w:r>
      <w:r>
        <w:rPr>
          <w:rFonts w:cs="Arial" w:hint="eastAsia"/>
          <w:lang w:eastAsia="zh-CN"/>
        </w:rPr>
        <w:t>NDT</w:t>
      </w:r>
      <w:r>
        <w:rPr>
          <w:rFonts w:cs="Arial"/>
          <w:lang w:eastAsia="zh-CN"/>
        </w:rPr>
        <w:t>Report &lt;&lt;InformationObjectClass&gt;&gt;</w:t>
      </w:r>
      <w:bookmarkEnd w:id="271"/>
    </w:p>
    <w:p w14:paraId="7B07C2B3" w14:textId="5CA37C53" w:rsidR="00215723" w:rsidRDefault="00215723" w:rsidP="00215723">
      <w:pPr>
        <w:pStyle w:val="Heading6"/>
        <w:rPr>
          <w:lang w:eastAsia="zh-CN"/>
        </w:rPr>
      </w:pPr>
      <w:bookmarkStart w:id="272" w:name="_Toc199184222"/>
      <w:r>
        <w:rPr>
          <w:lang w:eastAsia="zh-CN"/>
        </w:rPr>
        <w:t>6.2.1.3.</w:t>
      </w:r>
      <w:r w:rsidR="005E05D6">
        <w:rPr>
          <w:rFonts w:eastAsia="DengXian" w:hint="eastAsia"/>
          <w:lang w:eastAsia="zh-CN"/>
        </w:rPr>
        <w:t>8</w:t>
      </w:r>
      <w:r>
        <w:rPr>
          <w:lang w:eastAsia="zh-CN"/>
        </w:rPr>
        <w:t>.1</w:t>
      </w:r>
      <w:r>
        <w:rPr>
          <w:lang w:eastAsia="zh-CN"/>
        </w:rPr>
        <w:tab/>
        <w:t>Definition</w:t>
      </w:r>
      <w:bookmarkEnd w:id="272"/>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77777777"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69428AB1" w14:textId="703198CD" w:rsidR="00215723" w:rsidRDefault="00215723" w:rsidP="00215723">
      <w:r>
        <w:rPr>
          <w:rFonts w:eastAsia="Courier New"/>
        </w:rPr>
        <w:t xml:space="preserve">The attribute "NDTJobOutputData"  </w:t>
      </w:r>
      <w:r>
        <w:rPr>
          <w:lang w:eastAsia="zh-CN"/>
        </w:rPr>
        <w:t xml:space="preserve">specified performance metrics and/or alarm types that are collected and reported by NDT after the behaviour is modelled in NDT is put in a list for which each entry is an </w:t>
      </w:r>
      <w:r>
        <w:rPr>
          <w:rFonts w:cs="Arial"/>
          <w:lang w:eastAsia="zh-CN"/>
        </w:rPr>
        <w:t>N</w:t>
      </w:r>
      <w:r w:rsidRPr="00232709">
        <w:rPr>
          <w:rFonts w:cs="Arial"/>
          <w:lang w:eastAsia="zh-CN"/>
        </w:rPr>
        <w:t>DT</w:t>
      </w:r>
      <w:r>
        <w:rPr>
          <w:rFonts w:cs="Arial"/>
          <w:lang w:eastAsia="zh-CN"/>
        </w:rPr>
        <w:t>OutputDataPoint</w:t>
      </w:r>
      <w:r>
        <w:rPr>
          <w:rFonts w:eastAsia="Courier New"/>
        </w:rPr>
        <w:t xml:space="preserve">. </w:t>
      </w:r>
    </w:p>
    <w:p w14:paraId="38CF9240" w14:textId="77777777" w:rsidR="00215723" w:rsidRDefault="00215723" w:rsidP="00215723">
      <w:pPr>
        <w:rPr>
          <w:lang w:eastAsia="zh-CN"/>
        </w:rPr>
      </w:pPr>
    </w:p>
    <w:p w14:paraId="0E2A74F3" w14:textId="39BFE271" w:rsidR="00215723" w:rsidRDefault="00215723" w:rsidP="00215723">
      <w:pPr>
        <w:pStyle w:val="Heading6"/>
        <w:rPr>
          <w:lang w:eastAsia="zh-CN"/>
        </w:rPr>
      </w:pPr>
      <w:bookmarkStart w:id="273" w:name="_Toc199184223"/>
      <w:r>
        <w:rPr>
          <w:lang w:eastAsia="zh-CN"/>
        </w:rPr>
        <w:lastRenderedPageBreak/>
        <w:t>6.2.1.3.</w:t>
      </w:r>
      <w:r w:rsidR="005E05D6">
        <w:rPr>
          <w:rFonts w:eastAsia="DengXian" w:hint="eastAsia"/>
          <w:lang w:eastAsia="zh-CN"/>
        </w:rPr>
        <w:t>8</w:t>
      </w:r>
      <w:r>
        <w:rPr>
          <w:lang w:eastAsia="zh-CN"/>
        </w:rPr>
        <w:t>.2</w:t>
      </w:r>
      <w:r>
        <w:rPr>
          <w:lang w:eastAsia="zh-CN"/>
        </w:rPr>
        <w:tab/>
        <w:t>Attributes</w:t>
      </w:r>
      <w:bookmarkEnd w:id="273"/>
    </w:p>
    <w:p w14:paraId="0DD53DA3" w14:textId="77777777" w:rsidR="00215723" w:rsidRDefault="00215723" w:rsidP="00215723">
      <w:r>
        <w:t xml:space="preserve">The </w:t>
      </w:r>
      <w:bookmarkStart w:id="274" w:name="_Hlk189826962"/>
      <w:r>
        <w:rPr>
          <w:rFonts w:ascii="Courier New" w:hAnsi="Courier New" w:cs="Courier New" w:hint="eastAsia"/>
          <w:lang w:eastAsia="zh-CN"/>
        </w:rPr>
        <w:t>NDTReport</w:t>
      </w:r>
      <w:r>
        <w:t xml:space="preserve"> IOC</w:t>
      </w:r>
      <w:bookmarkEnd w:id="27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48AA41E6" w14:textId="12E26F02"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r>
              <w:t>isNotifyable</w:t>
            </w:r>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77777777" w:rsidR="00215723" w:rsidRPr="00A35592" w:rsidRDefault="00215723" w:rsidP="006A435C">
            <w:pPr>
              <w:keepNext/>
              <w:keepLines/>
              <w:spacing w:after="0"/>
              <w:ind w:right="318"/>
              <w:rPr>
                <w:rFonts w:ascii="Courier New" w:hAnsi="Courier New" w:cs="Courier New"/>
                <w:sz w:val="18"/>
                <w:lang w:eastAsia="zh-CN"/>
              </w:rPr>
            </w:pPr>
            <w:r w:rsidRPr="00FF00D5">
              <w:rPr>
                <w:rFonts w:ascii="Courier New" w:hAnsi="Courier New" w:cs="Courier New"/>
                <w:sz w:val="18"/>
                <w:lang w:eastAsia="zh-CN"/>
              </w:rPr>
              <w:t>NDTJobOutputData</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ndtJobRef</w:t>
            </w:r>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Heading6"/>
        <w:rPr>
          <w:lang w:eastAsia="zh-CN"/>
        </w:rPr>
      </w:pPr>
      <w:bookmarkStart w:id="275" w:name="_Toc199184224"/>
      <w:r>
        <w:rPr>
          <w:lang w:eastAsia="zh-CN"/>
        </w:rPr>
        <w:t>6.2.1.3.</w:t>
      </w:r>
      <w:r w:rsidR="005E05D6">
        <w:rPr>
          <w:rFonts w:eastAsia="DengXian" w:hint="eastAsia"/>
          <w:lang w:eastAsia="zh-CN"/>
        </w:rPr>
        <w:t>8</w:t>
      </w:r>
      <w:r w:rsidRPr="001E1938">
        <w:rPr>
          <w:lang w:eastAsia="zh-CN"/>
        </w:rPr>
        <w:t>.3</w:t>
      </w:r>
      <w:r w:rsidRPr="001E1938">
        <w:rPr>
          <w:lang w:eastAsia="zh-CN"/>
        </w:rPr>
        <w:tab/>
        <w:t>Attribute constraints</w:t>
      </w:r>
      <w:bookmarkEnd w:id="275"/>
    </w:p>
    <w:p w14:paraId="28C2CA49" w14:textId="77777777" w:rsidR="00215723" w:rsidRPr="006E13EE" w:rsidRDefault="00215723" w:rsidP="00215723">
      <w:r w:rsidRPr="006E13EE">
        <w:t>None.</w:t>
      </w:r>
    </w:p>
    <w:p w14:paraId="53D72012" w14:textId="6896B778" w:rsidR="00215723" w:rsidRPr="001E1938" w:rsidRDefault="00215723" w:rsidP="00215723">
      <w:pPr>
        <w:pStyle w:val="Heading6"/>
        <w:rPr>
          <w:lang w:eastAsia="zh-CN"/>
        </w:rPr>
      </w:pPr>
      <w:bookmarkStart w:id="276" w:name="_Toc199184225"/>
      <w:r>
        <w:rPr>
          <w:lang w:eastAsia="zh-CN"/>
        </w:rPr>
        <w:t>6.2.1.3.</w:t>
      </w:r>
      <w:r w:rsidR="005E05D6">
        <w:rPr>
          <w:rFonts w:eastAsia="DengXian" w:hint="eastAsia"/>
          <w:lang w:eastAsia="zh-CN"/>
        </w:rPr>
        <w:t>8</w:t>
      </w:r>
      <w:r w:rsidRPr="001E1938">
        <w:rPr>
          <w:lang w:eastAsia="zh-CN"/>
        </w:rPr>
        <w:t>.4</w:t>
      </w:r>
      <w:r w:rsidRPr="001E1938">
        <w:rPr>
          <w:lang w:eastAsia="zh-CN"/>
        </w:rPr>
        <w:tab/>
        <w:t>Notifications</w:t>
      </w:r>
      <w:bookmarkEnd w:id="276"/>
    </w:p>
    <w:p w14:paraId="56F99838" w14:textId="76CC9392" w:rsidR="00215723" w:rsidRPr="005E05D6" w:rsidRDefault="00215723" w:rsidP="00215723">
      <w:pPr>
        <w:rPr>
          <w:rFonts w:eastAsia="DengXian"/>
          <w:lang w:eastAsia="zh-CN"/>
        </w:rPr>
      </w:pPr>
      <w:r w:rsidRPr="004171EA">
        <w:t>The common notifications defined in clauses 6.1 are valid for this IOC.</w:t>
      </w:r>
    </w:p>
    <w:p w14:paraId="4051712A" w14:textId="1C8E2F78" w:rsidR="00215723" w:rsidRDefault="00215723" w:rsidP="00215723">
      <w:pPr>
        <w:pStyle w:val="Heading5"/>
        <w:ind w:left="0" w:firstLine="0"/>
        <w:rPr>
          <w:rFonts w:cs="Arial"/>
          <w:lang w:eastAsia="zh-CN"/>
        </w:rPr>
      </w:pPr>
      <w:bookmarkStart w:id="277" w:name="_Toc199184226"/>
      <w:r>
        <w:rPr>
          <w:rFonts w:cs="Arial"/>
          <w:lang w:eastAsia="zh-CN"/>
        </w:rPr>
        <w:t>6</w:t>
      </w:r>
      <w:r>
        <w:rPr>
          <w:rFonts w:cs="Arial"/>
        </w:rPr>
        <w:t>.2.1.3.</w:t>
      </w:r>
      <w:r w:rsidR="005E05D6">
        <w:rPr>
          <w:rFonts w:eastAsia="DengXian" w:cs="Arial" w:hint="eastAsia"/>
          <w:lang w:eastAsia="zh-CN"/>
        </w:rPr>
        <w:t>9</w:t>
      </w:r>
      <w:r>
        <w:rPr>
          <w:rFonts w:cs="Arial"/>
        </w:rPr>
        <w:tab/>
      </w:r>
      <w:r>
        <w:rPr>
          <w:rFonts w:cs="Arial"/>
          <w:lang w:eastAsia="zh-CN"/>
        </w:rPr>
        <w:t>N</w:t>
      </w:r>
      <w:r w:rsidRPr="00232709">
        <w:rPr>
          <w:rFonts w:cs="Arial"/>
          <w:lang w:eastAsia="zh-CN"/>
        </w:rPr>
        <w:t>DT</w:t>
      </w:r>
      <w:r>
        <w:rPr>
          <w:rFonts w:cs="Arial"/>
          <w:lang w:eastAsia="zh-CN"/>
        </w:rPr>
        <w:t>OutputDataPoint &lt;&lt;dataType&gt;&gt;</w:t>
      </w:r>
      <w:bookmarkEnd w:id="277"/>
    </w:p>
    <w:p w14:paraId="0F6F236A" w14:textId="78CCDAFA" w:rsidR="00215723" w:rsidRDefault="00215723" w:rsidP="00215723">
      <w:pPr>
        <w:pStyle w:val="Heading6"/>
        <w:rPr>
          <w:lang w:eastAsia="zh-CN"/>
        </w:rPr>
      </w:pPr>
      <w:bookmarkStart w:id="278" w:name="_Toc199184227"/>
      <w:r>
        <w:rPr>
          <w:lang w:eastAsia="zh-CN"/>
        </w:rPr>
        <w:t>6.2.1.3.</w:t>
      </w:r>
      <w:r w:rsidR="005E05D6">
        <w:rPr>
          <w:rFonts w:eastAsia="DengXian" w:hint="eastAsia"/>
          <w:lang w:eastAsia="zh-CN"/>
        </w:rPr>
        <w:t>9</w:t>
      </w:r>
      <w:r>
        <w:rPr>
          <w:lang w:eastAsia="zh-CN"/>
        </w:rPr>
        <w:t>.1</w:t>
      </w:r>
      <w:r>
        <w:rPr>
          <w:lang w:eastAsia="zh-CN"/>
        </w:rPr>
        <w:tab/>
        <w:t>Definition</w:t>
      </w:r>
      <w:bookmarkEnd w:id="278"/>
    </w:p>
    <w:p w14:paraId="35AE541A" w14:textId="77777777" w:rsidR="00215723" w:rsidRDefault="00215723" w:rsidP="00215723">
      <w:pPr>
        <w:rPr>
          <w:rFonts w:eastAsia="Courier New"/>
        </w:rPr>
      </w:pPr>
      <w:r>
        <w:rPr>
          <w:lang w:eastAsia="zh-CN"/>
        </w:rPr>
        <w:t xml:space="preserve">This dataType represents </w:t>
      </w:r>
      <w:r>
        <w:rPr>
          <w:rFonts w:eastAsia="Courier New"/>
        </w:rPr>
        <w:t>a single output of the NDT.</w:t>
      </w:r>
    </w:p>
    <w:p w14:paraId="7BDD44EE" w14:textId="31D3EB2C" w:rsidR="00215723" w:rsidRDefault="00215723" w:rsidP="00215723">
      <w:pPr>
        <w:pStyle w:val="Heading6"/>
        <w:rPr>
          <w:lang w:eastAsia="zh-CN"/>
        </w:rPr>
      </w:pPr>
      <w:bookmarkStart w:id="279" w:name="_Toc199184228"/>
      <w:r>
        <w:rPr>
          <w:rFonts w:hint="eastAsia"/>
          <w:lang w:val="en-US" w:eastAsia="zh-CN"/>
        </w:rPr>
        <w:t>6</w:t>
      </w:r>
      <w:r>
        <w:rPr>
          <w:lang w:eastAsia="zh-CN"/>
        </w:rPr>
        <w:t>.2.1.3.</w:t>
      </w:r>
      <w:r w:rsidR="005E05D6">
        <w:rPr>
          <w:rFonts w:eastAsia="DengXian" w:hint="eastAsia"/>
          <w:lang w:eastAsia="zh-CN"/>
        </w:rPr>
        <w:t>9</w:t>
      </w:r>
      <w:r>
        <w:rPr>
          <w:lang w:eastAsia="zh-CN"/>
        </w:rPr>
        <w:t>.2</w:t>
      </w:r>
      <w:r>
        <w:rPr>
          <w:lang w:eastAsia="zh-CN"/>
        </w:rPr>
        <w:tab/>
        <w:t>Attributes</w:t>
      </w:r>
      <w:bookmarkEnd w:id="279"/>
    </w:p>
    <w:p w14:paraId="72AA5658" w14:textId="77777777" w:rsidR="00215723" w:rsidRDefault="00215723" w:rsidP="00215723">
      <w:r>
        <w:t xml:space="preserve">The </w:t>
      </w:r>
      <w:r w:rsidRPr="00F56B23">
        <w:rPr>
          <w:rFonts w:ascii="Courier New" w:hAnsi="Courier New" w:cs="Courier New"/>
          <w:lang w:eastAsia="zh-CN"/>
        </w:rPr>
        <w:t>nDTOutputDataPoint</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0BBF5FCA" w14:textId="77777777" w:rsidR="00215723" w:rsidRDefault="00215723" w:rsidP="00215723">
      <w:r>
        <w:t xml:space="preserve">The </w:t>
      </w:r>
      <w:r w:rsidRPr="000F0C8D">
        <w:rPr>
          <w:rFonts w:ascii="Courier New" w:hAnsi="Courier New" w:cs="Courier New"/>
          <w:lang w:eastAsia="zh-CN"/>
        </w:rPr>
        <w:t>nDTOutputDataPoint</w:t>
      </w:r>
      <w:r w:rsidRPr="000F0C8D">
        <w:t xml:space="preserve"> indicates three different types of information about the network. The </w:t>
      </w:r>
      <w:r w:rsidRPr="000F0C8D">
        <w:rPr>
          <w:rFonts w:ascii="Courier New" w:hAnsi="Courier New" w:cs="Courier New"/>
          <w:lang w:eastAsia="zh-CN"/>
        </w:rPr>
        <w:t>networkState</w:t>
      </w:r>
      <w:r w:rsidRPr="000F0C8D">
        <w:t xml:space="preserve"> indicates the state of the network at which a specific </w:t>
      </w:r>
      <w:r w:rsidRPr="000F0C8D">
        <w:rPr>
          <w:rFonts w:ascii="Courier New" w:hAnsi="Courier New" w:cs="Courier New"/>
          <w:lang w:eastAsia="zh-CN"/>
        </w:rPr>
        <w:t>networkConfiguration</w:t>
      </w:r>
      <w:r w:rsidRPr="000F0C8D">
        <w:t xml:space="preserve"> (i.e. a delta of the network state or new state of the netwrok) is applied. The </w:t>
      </w:r>
      <w:r>
        <w:rPr>
          <w:rFonts w:ascii="Courier New" w:hAnsi="Courier New" w:cs="Courier New"/>
          <w:lang w:eastAsia="zh-CN"/>
        </w:rPr>
        <w:t>observations</w:t>
      </w:r>
      <w:r w:rsidRPr="000F0C8D">
        <w:t xml:space="preserve"> shows the outcome on the network when the stated </w:t>
      </w:r>
      <w:r w:rsidRPr="000F0C8D">
        <w:rPr>
          <w:rFonts w:ascii="Courier New" w:hAnsi="Courier New" w:cs="Courier New"/>
          <w:lang w:eastAsia="zh-CN"/>
        </w:rPr>
        <w:t>networkConfiguration</w:t>
      </w:r>
      <w:r w:rsidRPr="000F0C8D">
        <w:t xml:space="preserve"> is applied in the stated </w:t>
      </w:r>
      <w:r w:rsidRPr="000F0C8D">
        <w:rPr>
          <w:rFonts w:ascii="Courier New" w:hAnsi="Courier New" w:cs="Courier New"/>
          <w:lang w:eastAsia="zh-CN"/>
        </w:rPr>
        <w:t>networkState</w:t>
      </w:r>
      <w:r w:rsidRPr="000F0C8D">
        <w:t>.</w:t>
      </w:r>
    </w:p>
    <w:p w14:paraId="47CA7890" w14:textId="3B2D341D" w:rsidR="00215723" w:rsidRDefault="00215723" w:rsidP="00215723">
      <w:pPr>
        <w:pStyle w:val="TH"/>
      </w:pPr>
      <w:r>
        <w:t>Table 6.2.1.</w:t>
      </w:r>
      <w:r>
        <w:rPr>
          <w:rFonts w:eastAsia="SimSun" w:hint="eastAsia"/>
          <w:lang w:val="en-US" w:eastAsia="zh-CN"/>
        </w:rPr>
        <w:t>3</w:t>
      </w:r>
      <w:r>
        <w:t>.</w:t>
      </w:r>
      <w:r w:rsidR="005E05D6">
        <w:rPr>
          <w:rFonts w:eastAsia="SimSun"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r>
              <w:t>isNotifyable</w:t>
            </w:r>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networkState</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networkConfiguration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Heading6"/>
        <w:rPr>
          <w:lang w:eastAsia="zh-CN"/>
        </w:rPr>
      </w:pPr>
      <w:bookmarkStart w:id="280" w:name="_Toc199184229"/>
      <w:r>
        <w:rPr>
          <w:lang w:eastAsia="zh-CN"/>
        </w:rPr>
        <w:t>6.2.1.3.</w:t>
      </w:r>
      <w:r w:rsidR="005E05D6">
        <w:rPr>
          <w:rFonts w:eastAsia="DengXian" w:hint="eastAsia"/>
          <w:lang w:eastAsia="zh-CN"/>
        </w:rPr>
        <w:t>9</w:t>
      </w:r>
      <w:r w:rsidRPr="001E1938">
        <w:rPr>
          <w:lang w:eastAsia="zh-CN"/>
        </w:rPr>
        <w:t>.3</w:t>
      </w:r>
      <w:r w:rsidRPr="001E1938">
        <w:rPr>
          <w:lang w:eastAsia="zh-CN"/>
        </w:rPr>
        <w:tab/>
        <w:t>Attribute constraints</w:t>
      </w:r>
      <w:bookmarkEnd w:id="280"/>
    </w:p>
    <w:p w14:paraId="5A04F651" w14:textId="77777777" w:rsidR="00215723" w:rsidRPr="006E13EE" w:rsidRDefault="00215723" w:rsidP="00215723">
      <w:r w:rsidRPr="006E13EE">
        <w:t>None.</w:t>
      </w:r>
    </w:p>
    <w:p w14:paraId="0B6A5DE4" w14:textId="646EAF2B" w:rsidR="00215723" w:rsidRPr="001E1938" w:rsidRDefault="00215723" w:rsidP="00215723">
      <w:pPr>
        <w:pStyle w:val="Heading6"/>
        <w:rPr>
          <w:lang w:eastAsia="zh-CN"/>
        </w:rPr>
      </w:pPr>
      <w:bookmarkStart w:id="281" w:name="_Toc199184230"/>
      <w:r>
        <w:rPr>
          <w:lang w:eastAsia="zh-CN"/>
        </w:rPr>
        <w:t>6.2.1.3.</w:t>
      </w:r>
      <w:r w:rsidR="005E05D6">
        <w:rPr>
          <w:rFonts w:eastAsia="DengXian" w:hint="eastAsia"/>
          <w:lang w:eastAsia="zh-CN"/>
        </w:rPr>
        <w:t>9</w:t>
      </w:r>
      <w:r w:rsidRPr="001E1938">
        <w:rPr>
          <w:lang w:eastAsia="zh-CN"/>
        </w:rPr>
        <w:t>.4</w:t>
      </w:r>
      <w:r w:rsidRPr="001E1938">
        <w:rPr>
          <w:lang w:eastAsia="zh-CN"/>
        </w:rPr>
        <w:tab/>
        <w:t>Notifications</w:t>
      </w:r>
      <w:bookmarkEnd w:id="281"/>
    </w:p>
    <w:p w14:paraId="5113E370" w14:textId="7190E435" w:rsidR="00215723" w:rsidRPr="0033357B" w:rsidRDefault="00215723" w:rsidP="00215723">
      <w:pPr>
        <w:rPr>
          <w:lang w:val="en-US"/>
        </w:rPr>
      </w:pPr>
      <w:r w:rsidRPr="004171EA">
        <w:t xml:space="preserve">The common notifications defined in clauses 6.1 are valid for this </w:t>
      </w:r>
      <w:r>
        <w:t>dataType</w:t>
      </w:r>
      <w:r w:rsidRPr="004171EA" w:rsidDel="00743BE0">
        <w:t xml:space="preserve"> </w:t>
      </w:r>
      <w:r w:rsidRPr="004171EA">
        <w:t>.</w:t>
      </w:r>
    </w:p>
    <w:p w14:paraId="66C4399A" w14:textId="77777777" w:rsidR="0034246C" w:rsidRDefault="0034246C">
      <w:pPr>
        <w:rPr>
          <w:lang w:val="en-US"/>
        </w:rPr>
      </w:pPr>
    </w:p>
    <w:p w14:paraId="10E2B6A5" w14:textId="77777777" w:rsidR="0034246C" w:rsidRDefault="00000000">
      <w:pPr>
        <w:pStyle w:val="Heading2"/>
        <w:rPr>
          <w:lang w:val="en" w:eastAsia="zh-CN"/>
        </w:rPr>
      </w:pPr>
      <w:bookmarkStart w:id="282" w:name="_Toc199184231"/>
      <w:r>
        <w:rPr>
          <w:lang w:val="en" w:eastAsia="zh-CN"/>
        </w:rPr>
        <w:t>6.3</w:t>
      </w:r>
      <w:r>
        <w:rPr>
          <w:lang w:val="en" w:eastAsia="zh-CN"/>
        </w:rPr>
        <w:tab/>
        <w:t>Attribute definitions</w:t>
      </w:r>
      <w:bookmarkEnd w:id="282"/>
    </w:p>
    <w:p w14:paraId="71CF5EB7" w14:textId="5E8FC78D" w:rsidR="0034246C" w:rsidRDefault="00000000">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000000">
      <w:pPr>
        <w:pStyle w:val="TH"/>
      </w:pPr>
      <w:r>
        <w:lastRenderedPageBreak/>
        <w:t>Table 6.</w:t>
      </w:r>
      <w:r>
        <w:rPr>
          <w:rFonts w:eastAsia="SimSun"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000000">
            <w:pPr>
              <w:pStyle w:val="TAH"/>
              <w:rPr>
                <w:szCs w:val="18"/>
              </w:rPr>
            </w:pPr>
            <w:r w:rsidRPr="007A55A4">
              <w:rPr>
                <w:szCs w:val="18"/>
              </w:rPr>
              <w:lastRenderedPageBreak/>
              <w:t>Attribute Name</w:t>
            </w:r>
          </w:p>
        </w:tc>
        <w:tc>
          <w:tcPr>
            <w:tcW w:w="2611" w:type="pct"/>
            <w:shd w:val="clear" w:color="auto" w:fill="E0E0E0"/>
          </w:tcPr>
          <w:p w14:paraId="0E34672B" w14:textId="77777777" w:rsidR="0034246C" w:rsidRPr="007A55A4" w:rsidRDefault="00000000">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000000">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000000">
            <w:pPr>
              <w:spacing w:after="0"/>
              <w:rPr>
                <w:rFonts w:ascii="Courier New" w:hAnsi="Courier New" w:cs="Courier New"/>
                <w:sz w:val="18"/>
                <w:szCs w:val="18"/>
              </w:rPr>
            </w:pPr>
            <w:r w:rsidRPr="00357E37">
              <w:rPr>
                <w:rFonts w:ascii="Courier New" w:hAnsi="Courier New" w:cs="Courier New"/>
                <w:sz w:val="18"/>
                <w:szCs w:val="18"/>
                <w:lang w:eastAsia="zh-CN"/>
              </w:rPr>
              <w:t>ndtJobRef</w:t>
            </w:r>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NDTJob</w:t>
            </w:r>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00000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5BEDEF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52135537"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4AB90F39" w14:textId="77777777" w:rsidR="0034246C" w:rsidRPr="007A55A4" w:rsidRDefault="00000000">
            <w:pPr>
              <w:spacing w:after="0"/>
              <w:rPr>
                <w:rFonts w:ascii="Arial" w:hAnsi="Arial" w:cs="Arial"/>
                <w:snapToGrid w:val="0"/>
                <w:sz w:val="18"/>
                <w:szCs w:val="18"/>
              </w:rPr>
            </w:pPr>
            <w:r w:rsidRPr="007A55A4">
              <w:rPr>
                <w:rFonts w:ascii="Arial" w:hAnsi="Arial" w:cs="Arial"/>
                <w:sz w:val="18"/>
                <w:szCs w:val="18"/>
              </w:rPr>
              <w:t>isNullable: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000000">
            <w:pPr>
              <w:spacing w:after="0"/>
              <w:rPr>
                <w:rFonts w:ascii="Courier New" w:hAnsi="Courier New" w:cs="Courier New"/>
                <w:sz w:val="18"/>
                <w:szCs w:val="18"/>
                <w:lang w:eastAsia="zh-CN"/>
              </w:rPr>
            </w:pPr>
            <w:r w:rsidRPr="00357E37">
              <w:rPr>
                <w:rFonts w:ascii="Courier New" w:hAnsi="Courier New" w:cs="Courier New"/>
                <w:sz w:val="18"/>
                <w:szCs w:val="18"/>
                <w:lang w:eastAsia="zh-CN"/>
              </w:rPr>
              <w:t>ndtFunctionRef</w:t>
            </w:r>
          </w:p>
        </w:tc>
        <w:tc>
          <w:tcPr>
            <w:tcW w:w="2611" w:type="pct"/>
            <w:tcBorders>
              <w:top w:val="single" w:sz="4" w:space="0" w:color="auto"/>
              <w:left w:val="single" w:sz="4" w:space="0" w:color="auto"/>
              <w:bottom w:val="single" w:sz="4" w:space="0" w:color="auto"/>
              <w:right w:val="single" w:sz="4" w:space="0" w:color="auto"/>
            </w:tcBorders>
          </w:tcPr>
          <w:p w14:paraId="1565D455"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r w:rsidRPr="007A55A4">
              <w:rPr>
                <w:rFonts w:ascii="Courier New" w:hAnsi="Courier New" w:cs="Courier New"/>
                <w:sz w:val="18"/>
                <w:szCs w:val="18"/>
              </w:rPr>
              <w:t>NDTFunction</w:t>
            </w:r>
            <w:r w:rsidRPr="007A55A4">
              <w:rPr>
                <w:rFonts w:ascii="Arial" w:hAnsi="Arial" w:cs="Arial" w:hint="eastAsia"/>
                <w:sz w:val="18"/>
                <w:szCs w:val="18"/>
                <w:lang w:eastAsia="zh-CN"/>
              </w:rPr>
              <w:t xml:space="preserve"> Instance.</w:t>
            </w:r>
          </w:p>
          <w:p w14:paraId="7E8F7B78" w14:textId="77777777" w:rsidR="0034246C" w:rsidRPr="007A55A4" w:rsidRDefault="0034246C">
            <w:pPr>
              <w:spacing w:after="0"/>
              <w:rPr>
                <w:rFonts w:ascii="Arial" w:hAnsi="Arial" w:cs="Arial"/>
                <w:sz w:val="18"/>
                <w:szCs w:val="18"/>
                <w:lang w:eastAsia="zh-CN"/>
              </w:rPr>
            </w:pPr>
          </w:p>
          <w:p w14:paraId="6180AC71" w14:textId="77777777" w:rsidR="0034246C" w:rsidRPr="007156D7" w:rsidRDefault="00000000">
            <w:pPr>
              <w:spacing w:after="0"/>
              <w:rPr>
                <w:rFonts w:ascii="Arial" w:hAnsi="Arial" w:cs="Arial"/>
                <w:sz w:val="18"/>
                <w:szCs w:val="18"/>
                <w:lang w:eastAsia="zh-CN"/>
              </w:rPr>
            </w:pPr>
            <w:r w:rsidRPr="007156D7">
              <w:rPr>
                <w:rFonts w:ascii="Arial" w:hAnsi="Arial" w:cs="Arial"/>
                <w:sz w:val="18"/>
                <w:szCs w:val="18"/>
              </w:rPr>
              <w:t>allowedValues:</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0646303"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6373C83"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0193FEF"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N/A</w:t>
            </w:r>
          </w:p>
          <w:p w14:paraId="73B6A590"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N/A</w:t>
            </w:r>
          </w:p>
          <w:p w14:paraId="40FA7B2D"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64543C8C"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isNullable: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000000">
            <w:pPr>
              <w:spacing w:after="0"/>
              <w:rPr>
                <w:rFonts w:ascii="Courier New" w:hAnsi="Courier New" w:cs="Courier New"/>
                <w:sz w:val="18"/>
                <w:szCs w:val="18"/>
              </w:rPr>
            </w:pPr>
            <w:r w:rsidRPr="00357E37">
              <w:rPr>
                <w:rFonts w:ascii="Courier New" w:hAnsi="Courier New" w:cs="Courier New"/>
                <w:sz w:val="18"/>
                <w:szCs w:val="18"/>
                <w:lang w:eastAsia="zh-CN"/>
              </w:rPr>
              <w:t>ndtReportRefList</w:t>
            </w:r>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000000">
            <w:pPr>
              <w:pStyle w:val="TAL"/>
              <w:rPr>
                <w:szCs w:val="18"/>
              </w:rPr>
            </w:pPr>
            <w:r w:rsidRPr="007A55A4">
              <w:rPr>
                <w:rFonts w:cs="Arial"/>
                <w:szCs w:val="18"/>
              </w:rPr>
              <w:t>allowedValues:</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000000">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000000">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4AE2B9A"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8CBAEA7" w14:textId="77777777" w:rsidR="0034246C" w:rsidRPr="007A55A4" w:rsidRDefault="00000000">
            <w:pPr>
              <w:spacing w:after="0"/>
              <w:rPr>
                <w:rFonts w:ascii="Arial" w:hAnsi="Arial" w:cs="Arial"/>
                <w:sz w:val="18"/>
                <w:szCs w:val="18"/>
              </w:rPr>
            </w:pPr>
            <w:r w:rsidRPr="007A55A4">
              <w:rPr>
                <w:rFonts w:ascii="Arial" w:hAnsi="Arial" w:cs="Arial"/>
                <w:sz w:val="18"/>
                <w:szCs w:val="18"/>
              </w:rPr>
              <w:t>defaultValue: None</w:t>
            </w:r>
          </w:p>
          <w:p w14:paraId="18F81250" w14:textId="77777777" w:rsidR="0034246C" w:rsidRPr="007A55A4" w:rsidRDefault="00000000">
            <w:pPr>
              <w:spacing w:after="0"/>
              <w:rPr>
                <w:rFonts w:ascii="Arial" w:hAnsi="Arial" w:cs="Arial"/>
                <w:snapToGrid w:val="0"/>
                <w:sz w:val="18"/>
                <w:szCs w:val="18"/>
              </w:rPr>
            </w:pPr>
            <w:r w:rsidRPr="007A55A4">
              <w:rPr>
                <w:rFonts w:ascii="Arial" w:hAnsi="Arial" w:cs="Arial"/>
                <w:sz w:val="18"/>
                <w:szCs w:val="18"/>
              </w:rPr>
              <w:t>isNullable: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rPr>
              <w:t>supportedNDTCapabilities</w:t>
            </w:r>
          </w:p>
        </w:tc>
        <w:tc>
          <w:tcPr>
            <w:tcW w:w="2611" w:type="pct"/>
            <w:tcBorders>
              <w:top w:val="single" w:sz="4" w:space="0" w:color="auto"/>
              <w:left w:val="single" w:sz="4" w:space="0" w:color="auto"/>
              <w:bottom w:val="single" w:sz="4" w:space="0" w:color="auto"/>
              <w:right w:val="single" w:sz="4" w:space="0" w:color="auto"/>
            </w:tcBorders>
          </w:tcPr>
          <w:p w14:paraId="4BD752A4" w14:textId="647F6B8B" w:rsidR="008C435A" w:rsidRPr="007156D7" w:rsidRDefault="008C435A" w:rsidP="008C435A">
            <w:pPr>
              <w:pStyle w:val="TAL"/>
              <w:rPr>
                <w:rFonts w:cs="Arial"/>
                <w:szCs w:val="18"/>
              </w:rPr>
            </w:pPr>
            <w:r w:rsidRPr="007156D7">
              <w:rPr>
                <w:rFonts w:cs="Arial"/>
                <w:szCs w:val="18"/>
              </w:rPr>
              <w:t>It indicates the different types of NDT application use cases which the NDT is capable of undertaking.</w:t>
            </w:r>
          </w:p>
          <w:p w14:paraId="1E8A3DB7" w14:textId="77777777" w:rsidR="008C435A" w:rsidRPr="007156D7" w:rsidRDefault="008C435A" w:rsidP="008C435A">
            <w:pPr>
              <w:pStyle w:val="TAL"/>
              <w:rPr>
                <w:rFonts w:cs="Arial"/>
                <w:szCs w:val="18"/>
              </w:rPr>
            </w:pPr>
          </w:p>
          <w:p w14:paraId="386E4AAE" w14:textId="77777777" w:rsidR="008C435A" w:rsidRPr="007156D7" w:rsidRDefault="008C435A" w:rsidP="008C435A">
            <w:pPr>
              <w:pStyle w:val="TAL"/>
              <w:rPr>
                <w:rFonts w:cs="Arial"/>
                <w:szCs w:val="18"/>
              </w:rPr>
            </w:pPr>
            <w:r w:rsidRPr="007156D7">
              <w:rPr>
                <w:rFonts w:cs="Arial"/>
                <w:szCs w:val="18"/>
              </w:rPr>
              <w:t>allowedValues:</w:t>
            </w:r>
          </w:p>
          <w:p w14:paraId="7A33CDB3" w14:textId="77777777" w:rsidR="008C435A" w:rsidRPr="007156D7" w:rsidRDefault="008C435A" w:rsidP="008C435A">
            <w:pPr>
              <w:pStyle w:val="TAL"/>
              <w:rPr>
                <w:rFonts w:cs="Arial"/>
                <w:szCs w:val="18"/>
              </w:rPr>
            </w:pPr>
            <w:r w:rsidRPr="007156D7">
              <w:rPr>
                <w:rFonts w:cs="Arial"/>
                <w:szCs w:val="18"/>
              </w:rPr>
              <w:t>"RISKY-ACTIONS_PREDICTION",</w:t>
            </w:r>
          </w:p>
          <w:p w14:paraId="306739B9" w14:textId="77777777" w:rsidR="008C435A" w:rsidRPr="007156D7" w:rsidRDefault="008C435A" w:rsidP="008C435A">
            <w:pPr>
              <w:pStyle w:val="TAL"/>
              <w:rPr>
                <w:rFonts w:cs="Arial"/>
                <w:szCs w:val="18"/>
              </w:rPr>
            </w:pPr>
            <w:r w:rsidRPr="007156D7">
              <w:rPr>
                <w:rFonts w:cs="Arial"/>
                <w:szCs w:val="18"/>
              </w:rPr>
              <w:t>"EVENTS-IMPACTS_VERIFICATION",</w:t>
            </w:r>
          </w:p>
          <w:p w14:paraId="031E450E" w14:textId="77777777" w:rsidR="008C435A" w:rsidRPr="007156D7" w:rsidRDefault="008C435A" w:rsidP="008C435A">
            <w:pPr>
              <w:pStyle w:val="TAL"/>
              <w:rPr>
                <w:rFonts w:cs="Arial"/>
                <w:szCs w:val="18"/>
              </w:rPr>
            </w:pPr>
            <w:r w:rsidRPr="007156D7">
              <w:rPr>
                <w:rFonts w:cs="Arial"/>
                <w:szCs w:val="18"/>
              </w:rPr>
              <w:t>"FAULT_INJECTION",</w:t>
            </w:r>
          </w:p>
          <w:p w14:paraId="3B4BCB34" w14:textId="77777777" w:rsidR="008C435A" w:rsidRPr="007156D7" w:rsidRDefault="008C435A" w:rsidP="008C435A">
            <w:pPr>
              <w:pStyle w:val="TAL"/>
              <w:rPr>
                <w:rFonts w:cs="Arial"/>
                <w:szCs w:val="18"/>
              </w:rPr>
            </w:pPr>
            <w:r w:rsidRPr="007156D7">
              <w:rPr>
                <w:rFonts w:cs="Arial"/>
                <w:szCs w:val="18"/>
              </w:rPr>
              <w:t>"NETWORK_EVENTS_VERIFICATION"</w:t>
            </w:r>
          </w:p>
          <w:p w14:paraId="65BF6EAB" w14:textId="77777777" w:rsidR="008C435A" w:rsidRPr="007156D7" w:rsidRDefault="008C435A" w:rsidP="008C435A">
            <w:pPr>
              <w:pStyle w:val="TAL"/>
              <w:rPr>
                <w:rFonts w:cs="Arial"/>
                <w:szCs w:val="18"/>
              </w:rPr>
            </w:pPr>
            <w:r w:rsidRPr="007156D7">
              <w:rPr>
                <w:rFonts w:cs="Arial"/>
                <w:szCs w:val="18"/>
              </w:rPr>
              <w:t>"NETWORK_CONFIGURATIONS_VERIFICATION",</w:t>
            </w:r>
          </w:p>
          <w:p w14:paraId="7C0592B9" w14:textId="77777777" w:rsidR="008C435A" w:rsidRPr="007156D7" w:rsidRDefault="008C435A" w:rsidP="008C435A">
            <w:pPr>
              <w:pStyle w:val="TAL"/>
              <w:rPr>
                <w:rFonts w:cs="Arial"/>
                <w:szCs w:val="18"/>
              </w:rPr>
            </w:pPr>
            <w:r w:rsidRPr="007156D7">
              <w:rPr>
                <w:rFonts w:cs="Arial"/>
                <w:szCs w:val="18"/>
              </w:rPr>
              <w:t>"AUTOMATION_CONFIGURATION_VERIFICATION"</w:t>
            </w:r>
          </w:p>
          <w:p w14:paraId="7CDAC607" w14:textId="77777777" w:rsidR="008C435A" w:rsidRPr="007156D7" w:rsidRDefault="008C435A" w:rsidP="008C435A">
            <w:pPr>
              <w:pStyle w:val="TAL"/>
              <w:rPr>
                <w:rFonts w:cs="Arial"/>
                <w:szCs w:val="18"/>
              </w:rPr>
            </w:pPr>
            <w:r w:rsidRPr="007156D7">
              <w:rPr>
                <w:rFonts w:cs="Arial"/>
                <w:szCs w:val="18"/>
              </w:rPr>
              <w:t>"ML-TRAINING_DATA_GENERATION",</w:t>
            </w:r>
          </w:p>
          <w:p w14:paraId="6FEC0070" w14:textId="77777777" w:rsidR="008C435A" w:rsidRPr="007156D7" w:rsidRDefault="008C435A" w:rsidP="008C435A">
            <w:pPr>
              <w:pStyle w:val="TAL"/>
              <w:rPr>
                <w:rFonts w:cs="Arial"/>
                <w:szCs w:val="18"/>
              </w:rPr>
            </w:pPr>
            <w:r w:rsidRPr="007156D7">
              <w:rPr>
                <w:rFonts w:cs="Arial"/>
                <w:szCs w:val="18"/>
              </w:rPr>
              <w:t>"USER_EXPERIENCE_DATA_GENERATION"</w:t>
            </w:r>
          </w:p>
          <w:p w14:paraId="4BD9B94E" w14:textId="77777777" w:rsidR="008C435A" w:rsidRPr="007156D7" w:rsidRDefault="008C435A" w:rsidP="008C435A">
            <w:pPr>
              <w:pStyle w:val="TAL"/>
              <w:rPr>
                <w:rFonts w:cs="Arial"/>
                <w:szCs w:val="18"/>
              </w:rPr>
            </w:pPr>
          </w:p>
          <w:p w14:paraId="7AA6BF79" w14:textId="77777777" w:rsidR="008C435A" w:rsidRPr="007156D7" w:rsidRDefault="008C435A" w:rsidP="008C435A">
            <w:pPr>
              <w:pStyle w:val="TAL"/>
              <w:rPr>
                <w:rFonts w:cs="Arial"/>
                <w:szCs w:val="18"/>
              </w:rPr>
            </w:pPr>
            <w:r w:rsidRPr="007156D7">
              <w:rPr>
                <w:rFonts w:cs="Arial"/>
                <w:szCs w:val="18"/>
              </w:rPr>
              <w:t>New values can be added to this list in future releases to support new use cases.</w:t>
            </w:r>
          </w:p>
          <w:p w14:paraId="6A0C7280" w14:textId="77777777" w:rsidR="008C435A" w:rsidRPr="007156D7" w:rsidRDefault="008C435A" w:rsidP="008C435A">
            <w:pPr>
              <w:pStyle w:val="TAL"/>
              <w:rPr>
                <w:rFonts w:cs="Arial"/>
                <w:szCs w:val="18"/>
              </w:rPr>
            </w:pPr>
          </w:p>
          <w:p w14:paraId="7A9187EA" w14:textId="77777777" w:rsidR="008C435A" w:rsidRPr="007156D7" w:rsidRDefault="008C435A" w:rsidP="008C435A">
            <w:pPr>
              <w:pStyle w:val="TAL"/>
              <w:rPr>
                <w:rFonts w:cs="Arial"/>
                <w:szCs w:val="18"/>
              </w:rPr>
            </w:pPr>
            <w:r w:rsidRPr="007156D7">
              <w:rPr>
                <w:rFonts w:cs="Arial"/>
                <w:szCs w:val="18"/>
              </w:rPr>
              <w:t>The meaning of these values is as follows:</w:t>
            </w:r>
          </w:p>
          <w:p w14:paraId="3C182008" w14:textId="77777777" w:rsidR="008C435A" w:rsidRPr="007156D7" w:rsidRDefault="008C435A" w:rsidP="008C435A">
            <w:pPr>
              <w:pStyle w:val="TAL"/>
              <w:rPr>
                <w:rFonts w:cs="Arial"/>
                <w:szCs w:val="18"/>
              </w:rPr>
            </w:pPr>
            <w:r w:rsidRPr="007156D7">
              <w:rPr>
                <w:rFonts w:cs="Arial"/>
                <w:szCs w:val="18"/>
              </w:rPr>
              <w:t xml:space="preserve"> "RISKY-ACTIONS_PREDICTION" means NDTFunction supports the use case described in 5.2.2.2.</w:t>
            </w:r>
          </w:p>
          <w:p w14:paraId="0491AED9" w14:textId="77777777" w:rsidR="008C435A" w:rsidRPr="007156D7" w:rsidRDefault="008C435A" w:rsidP="008C435A">
            <w:pPr>
              <w:pStyle w:val="TAL"/>
              <w:rPr>
                <w:rFonts w:cs="Arial"/>
                <w:szCs w:val="18"/>
              </w:rPr>
            </w:pPr>
            <w:r w:rsidRPr="007156D7">
              <w:rPr>
                <w:rFonts w:cs="Arial"/>
                <w:szCs w:val="18"/>
              </w:rPr>
              <w:t>"EVENTS-IMPACTS_VERIFICATION" means NDTFunction supports the use case described in 5.2.2.3.</w:t>
            </w:r>
          </w:p>
          <w:p w14:paraId="63ED6970" w14:textId="77777777" w:rsidR="008C435A" w:rsidRPr="007156D7" w:rsidRDefault="008C435A" w:rsidP="008C435A">
            <w:pPr>
              <w:pStyle w:val="TAL"/>
              <w:rPr>
                <w:rFonts w:cs="Arial"/>
                <w:szCs w:val="18"/>
              </w:rPr>
            </w:pPr>
            <w:r w:rsidRPr="007156D7">
              <w:rPr>
                <w:rFonts w:cs="Arial"/>
                <w:szCs w:val="18"/>
              </w:rPr>
              <w:t>"FAULT_INJECTION" means NDTFunction supports the use case described in 5.2.2.4.</w:t>
            </w:r>
          </w:p>
          <w:p w14:paraId="25F2C6C7" w14:textId="77777777" w:rsidR="008C435A" w:rsidRPr="007156D7" w:rsidRDefault="008C435A" w:rsidP="008C435A">
            <w:pPr>
              <w:pStyle w:val="TAL"/>
              <w:rPr>
                <w:rFonts w:cs="Arial"/>
                <w:szCs w:val="18"/>
              </w:rPr>
            </w:pPr>
            <w:r w:rsidRPr="007156D7">
              <w:rPr>
                <w:rFonts w:cs="Arial"/>
                <w:szCs w:val="18"/>
              </w:rPr>
              <w:t>"NETWORK_EVENTS_VERIFICATION" means NDTFunction supports the use case described in 5.3.2.2.</w:t>
            </w:r>
          </w:p>
          <w:p w14:paraId="6DC09901" w14:textId="77777777" w:rsidR="008C435A" w:rsidRPr="007156D7" w:rsidRDefault="008C435A" w:rsidP="008C435A">
            <w:pPr>
              <w:pStyle w:val="TAL"/>
              <w:rPr>
                <w:rFonts w:cs="Arial"/>
                <w:szCs w:val="18"/>
              </w:rPr>
            </w:pPr>
            <w:r w:rsidRPr="007156D7">
              <w:rPr>
                <w:rFonts w:cs="Arial"/>
                <w:szCs w:val="18"/>
              </w:rPr>
              <w:t>"NETWORK_CONFIGURATIONS_VERIFICATION" means NDTFunction supports the use case described in 5.3.2.3.</w:t>
            </w:r>
          </w:p>
          <w:p w14:paraId="10BABDF7" w14:textId="77777777" w:rsidR="008C435A" w:rsidRPr="007156D7" w:rsidRDefault="008C435A" w:rsidP="008C435A">
            <w:pPr>
              <w:pStyle w:val="TAL"/>
              <w:rPr>
                <w:rFonts w:cs="Arial"/>
                <w:szCs w:val="18"/>
              </w:rPr>
            </w:pPr>
            <w:r w:rsidRPr="007156D7">
              <w:rPr>
                <w:rFonts w:cs="Arial"/>
                <w:szCs w:val="18"/>
              </w:rPr>
              <w:t>"AUTOMATION_CONFIGURATION_VERIFICATION" means NDTFunction supports the use case described in 5.3.2.4.</w:t>
            </w:r>
          </w:p>
          <w:p w14:paraId="67167748" w14:textId="77777777" w:rsidR="008C435A" w:rsidRPr="007156D7" w:rsidRDefault="008C435A" w:rsidP="008C435A">
            <w:pPr>
              <w:pStyle w:val="TAL"/>
              <w:rPr>
                <w:rFonts w:cs="Arial"/>
                <w:szCs w:val="18"/>
              </w:rPr>
            </w:pPr>
            <w:r w:rsidRPr="007156D7">
              <w:rPr>
                <w:rFonts w:cs="Arial"/>
                <w:szCs w:val="18"/>
              </w:rPr>
              <w:t>"ML-TRAINING_DATA_GENERATION" means NDTFunction supports the use case described in 5.4.2.2.</w:t>
            </w:r>
          </w:p>
          <w:p w14:paraId="6F9CDD4A" w14:textId="4A2A74C0" w:rsidR="008C435A" w:rsidRPr="007A55A4" w:rsidRDefault="008C435A" w:rsidP="008C435A">
            <w:pPr>
              <w:spacing w:after="0"/>
              <w:rPr>
                <w:rFonts w:ascii="Arial" w:hAnsi="Arial" w:cs="Arial"/>
                <w:sz w:val="18"/>
                <w:szCs w:val="18"/>
                <w:lang w:eastAsia="zh-CN"/>
              </w:rPr>
            </w:pPr>
            <w:r w:rsidRPr="007156D7">
              <w:rPr>
                <w:rFonts w:ascii="Arial" w:hAnsi="Arial" w:cs="Arial"/>
                <w:sz w:val="18"/>
                <w:szCs w:val="18"/>
              </w:rPr>
              <w:t>"USER_EXPERIENCE_DATA_GENERATION" means NDTFunction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multiplicity:1..*</w:t>
            </w:r>
          </w:p>
          <w:p w14:paraId="37ADACFF"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rPr>
              <w:lastRenderedPageBreak/>
              <w:t>nDTCapability</w:t>
            </w:r>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06B36655" w14:textId="5CBD79EA" w:rsidR="008C435A" w:rsidRPr="007A55A4" w:rsidRDefault="008C435A" w:rsidP="008C435A">
            <w:pPr>
              <w:spacing w:after="0"/>
              <w:rPr>
                <w:sz w:val="18"/>
                <w:szCs w:val="18"/>
              </w:rPr>
            </w:pPr>
            <w:r w:rsidRPr="007A55A4">
              <w:rPr>
                <w:rFonts w:ascii="Arial" w:hAnsi="Arial" w:cs="Arial"/>
                <w:sz w:val="18"/>
                <w:szCs w:val="18"/>
              </w:rPr>
              <w:t xml:space="preserve">allowedValues: </w:t>
            </w:r>
          </w:p>
          <w:p w14:paraId="2B698F84" w14:textId="77777777" w:rsidR="008C435A" w:rsidRPr="007A55A4" w:rsidRDefault="008C435A" w:rsidP="008C435A">
            <w:pPr>
              <w:pStyle w:val="TAL"/>
              <w:rPr>
                <w:szCs w:val="18"/>
              </w:rPr>
            </w:pPr>
            <w:r w:rsidRPr="007A55A4">
              <w:rPr>
                <w:szCs w:val="18"/>
              </w:rPr>
              <w:t>"RISKY-ACTIONS_PREDICTION",</w:t>
            </w:r>
          </w:p>
          <w:p w14:paraId="0BB37D1E" w14:textId="77777777" w:rsidR="008C435A" w:rsidRPr="007A55A4" w:rsidRDefault="008C435A" w:rsidP="008C435A">
            <w:pPr>
              <w:pStyle w:val="TAL"/>
              <w:rPr>
                <w:szCs w:val="18"/>
              </w:rPr>
            </w:pPr>
            <w:r w:rsidRPr="007A55A4">
              <w:rPr>
                <w:szCs w:val="18"/>
              </w:rPr>
              <w:t>"EVENTS-IMPACTS_VERIFICATION",</w:t>
            </w:r>
          </w:p>
          <w:p w14:paraId="7FD3AA48" w14:textId="77777777" w:rsidR="008C435A" w:rsidRPr="007A55A4" w:rsidRDefault="008C435A" w:rsidP="008C435A">
            <w:pPr>
              <w:pStyle w:val="TAL"/>
              <w:rPr>
                <w:szCs w:val="18"/>
              </w:rPr>
            </w:pPr>
            <w:r w:rsidRPr="007A55A4">
              <w:rPr>
                <w:szCs w:val="18"/>
              </w:rPr>
              <w:t>"FAULT_INJECTION",</w:t>
            </w:r>
          </w:p>
          <w:p w14:paraId="763889CF" w14:textId="77777777" w:rsidR="008C435A" w:rsidRPr="007A55A4" w:rsidRDefault="008C435A" w:rsidP="008C435A">
            <w:pPr>
              <w:pStyle w:val="TAL"/>
              <w:rPr>
                <w:szCs w:val="18"/>
              </w:rPr>
            </w:pPr>
            <w:r w:rsidRPr="007A55A4">
              <w:rPr>
                <w:szCs w:val="18"/>
              </w:rPr>
              <w:t>"NETWORK_EVENTS_VERIFICATION"</w:t>
            </w:r>
          </w:p>
          <w:p w14:paraId="720BBB90" w14:textId="77777777" w:rsidR="008C435A" w:rsidRPr="007A55A4" w:rsidRDefault="008C435A" w:rsidP="008C435A">
            <w:pPr>
              <w:pStyle w:val="TAL"/>
              <w:rPr>
                <w:szCs w:val="18"/>
              </w:rPr>
            </w:pPr>
            <w:r w:rsidRPr="007A55A4">
              <w:rPr>
                <w:szCs w:val="18"/>
              </w:rPr>
              <w:t>"NETWORK_CONFIGURATIONS_VERIFICATION",</w:t>
            </w:r>
          </w:p>
          <w:p w14:paraId="47277CC5" w14:textId="77777777" w:rsidR="008C435A" w:rsidRPr="007A55A4" w:rsidRDefault="008C435A" w:rsidP="008C435A">
            <w:pPr>
              <w:pStyle w:val="TAL"/>
              <w:rPr>
                <w:szCs w:val="18"/>
              </w:rPr>
            </w:pPr>
            <w:r w:rsidRPr="007A55A4">
              <w:rPr>
                <w:szCs w:val="18"/>
              </w:rPr>
              <w:t>"AUTOMATION_CONFIGURATION_VERIFICATION"</w:t>
            </w:r>
          </w:p>
          <w:p w14:paraId="50EA7C57" w14:textId="77777777" w:rsidR="008C435A" w:rsidRPr="007A55A4" w:rsidRDefault="008C435A" w:rsidP="008C435A">
            <w:pPr>
              <w:pStyle w:val="TAL"/>
              <w:rPr>
                <w:szCs w:val="18"/>
              </w:rPr>
            </w:pPr>
            <w:r w:rsidRPr="007A55A4">
              <w:rPr>
                <w:szCs w:val="18"/>
              </w:rPr>
              <w:t>"ML-TRAINING_DATA_GENERATION",</w:t>
            </w:r>
          </w:p>
          <w:p w14:paraId="4EB0E93A" w14:textId="77777777" w:rsidR="008C435A" w:rsidRPr="007A55A4" w:rsidRDefault="008C435A" w:rsidP="008C435A">
            <w:pPr>
              <w:pStyle w:val="TAL"/>
              <w:rPr>
                <w:szCs w:val="18"/>
              </w:rPr>
            </w:pPr>
            <w:r w:rsidRPr="007A55A4">
              <w:rPr>
                <w:szCs w:val="18"/>
              </w:rPr>
              <w:t>"USER_EXPERIENCE_DATA_GENERATION"</w:t>
            </w:r>
          </w:p>
          <w:p w14:paraId="73F024D1" w14:textId="77777777" w:rsidR="008C435A" w:rsidRPr="007A55A4" w:rsidRDefault="008C435A" w:rsidP="008C435A">
            <w:pPr>
              <w:pStyle w:val="TAL"/>
              <w:rPr>
                <w:szCs w:val="18"/>
              </w:rPr>
            </w:pPr>
          </w:p>
          <w:p w14:paraId="5EC16274" w14:textId="77777777" w:rsidR="008C435A" w:rsidRPr="007A55A4" w:rsidRDefault="008C435A" w:rsidP="008C435A">
            <w:pPr>
              <w:pStyle w:val="TAL"/>
              <w:rPr>
                <w:szCs w:val="18"/>
              </w:rPr>
            </w:pPr>
            <w:r w:rsidRPr="007A55A4">
              <w:rPr>
                <w:szCs w:val="18"/>
              </w:rPr>
              <w:t>New values can be added to this list in future releases to support new use cases.</w:t>
            </w:r>
          </w:p>
          <w:p w14:paraId="3BEAF826" w14:textId="77777777" w:rsidR="008C435A" w:rsidRPr="007A55A4" w:rsidRDefault="008C435A" w:rsidP="008C435A">
            <w:pPr>
              <w:pStyle w:val="TAL"/>
              <w:rPr>
                <w:szCs w:val="18"/>
              </w:rPr>
            </w:pPr>
          </w:p>
          <w:p w14:paraId="403E94E2" w14:textId="77777777" w:rsidR="008C435A" w:rsidRPr="007A55A4" w:rsidRDefault="008C435A" w:rsidP="008C435A">
            <w:pPr>
              <w:pStyle w:val="TAL"/>
              <w:rPr>
                <w:szCs w:val="18"/>
              </w:rPr>
            </w:pPr>
            <w:r w:rsidRPr="007A55A4">
              <w:rPr>
                <w:szCs w:val="18"/>
              </w:rPr>
              <w:t>The meaning of these values is as follows:</w:t>
            </w:r>
          </w:p>
          <w:p w14:paraId="3BE27C17" w14:textId="77777777" w:rsidR="008C435A" w:rsidRPr="007A55A4" w:rsidRDefault="008C435A" w:rsidP="008C435A">
            <w:pPr>
              <w:pStyle w:val="TAL"/>
              <w:rPr>
                <w:szCs w:val="18"/>
              </w:rPr>
            </w:pPr>
            <w:r w:rsidRPr="007A55A4">
              <w:rPr>
                <w:szCs w:val="18"/>
              </w:rPr>
              <w:t xml:space="preserve"> "RISKY-ACTIONS_PREDICTION" means NDTFunction supports the use case described in 5.2.2.2.</w:t>
            </w:r>
          </w:p>
          <w:p w14:paraId="7ABF5DF6" w14:textId="77777777" w:rsidR="008C435A" w:rsidRPr="007A55A4" w:rsidRDefault="008C435A" w:rsidP="008C435A">
            <w:pPr>
              <w:pStyle w:val="TAL"/>
              <w:rPr>
                <w:szCs w:val="18"/>
              </w:rPr>
            </w:pPr>
            <w:r w:rsidRPr="007A55A4">
              <w:rPr>
                <w:szCs w:val="18"/>
              </w:rPr>
              <w:t>"EVENTS-IMPACTS_VERIFICATION" means NDTFunction supports the use case described in 5.2.2.3.</w:t>
            </w:r>
          </w:p>
          <w:p w14:paraId="1A849DE1" w14:textId="77777777" w:rsidR="008C435A" w:rsidRPr="007A55A4" w:rsidRDefault="008C435A" w:rsidP="008C435A">
            <w:pPr>
              <w:pStyle w:val="TAL"/>
              <w:rPr>
                <w:szCs w:val="18"/>
              </w:rPr>
            </w:pPr>
            <w:r w:rsidRPr="007A55A4">
              <w:rPr>
                <w:szCs w:val="18"/>
              </w:rPr>
              <w:t>"FAULT_INJECTION" means NDTFunction supports the use case described in 5.2.2.4.</w:t>
            </w:r>
          </w:p>
          <w:p w14:paraId="6CA98FC9" w14:textId="77777777" w:rsidR="008C435A" w:rsidRPr="007A55A4" w:rsidRDefault="008C435A" w:rsidP="008C435A">
            <w:pPr>
              <w:pStyle w:val="TAL"/>
              <w:rPr>
                <w:szCs w:val="18"/>
              </w:rPr>
            </w:pPr>
            <w:r w:rsidRPr="007A55A4">
              <w:rPr>
                <w:szCs w:val="18"/>
              </w:rPr>
              <w:t>"NETWORK_EVENTS_VERIFICATION" means NDTFunction supports the use case described in 5.3.2.2.</w:t>
            </w:r>
          </w:p>
          <w:p w14:paraId="3FFE0410" w14:textId="77777777" w:rsidR="008C435A" w:rsidRPr="007A55A4" w:rsidRDefault="008C435A" w:rsidP="008C435A">
            <w:pPr>
              <w:pStyle w:val="TAL"/>
              <w:rPr>
                <w:szCs w:val="18"/>
              </w:rPr>
            </w:pPr>
            <w:r w:rsidRPr="007A55A4">
              <w:rPr>
                <w:szCs w:val="18"/>
              </w:rPr>
              <w:t>"NETWORK_CONFIGURATIONS_VERIFICATION" means NDTFunction supports the use case described in 5.3.2.3.</w:t>
            </w:r>
          </w:p>
          <w:p w14:paraId="0EEE9EFA" w14:textId="77777777" w:rsidR="008C435A" w:rsidRPr="007A55A4" w:rsidRDefault="008C435A" w:rsidP="008C435A">
            <w:pPr>
              <w:pStyle w:val="TAL"/>
              <w:rPr>
                <w:szCs w:val="18"/>
              </w:rPr>
            </w:pPr>
            <w:r w:rsidRPr="007A55A4">
              <w:rPr>
                <w:szCs w:val="18"/>
              </w:rPr>
              <w:t>"AUTOMATION_CONFIGURATION_VERIFICATION" means NDTFunction supports the use case described in 5.3.2.4.</w:t>
            </w:r>
          </w:p>
          <w:p w14:paraId="73558308" w14:textId="77777777" w:rsidR="008C435A" w:rsidRPr="007A55A4" w:rsidRDefault="008C435A" w:rsidP="008C435A">
            <w:pPr>
              <w:pStyle w:val="TAL"/>
              <w:rPr>
                <w:szCs w:val="18"/>
              </w:rPr>
            </w:pPr>
            <w:r w:rsidRPr="007A55A4">
              <w:rPr>
                <w:szCs w:val="18"/>
              </w:rPr>
              <w:t>"ML-TRAINING_DATA_GENERATION" means NDTFunction supports the use case described in 5.4.2.2.</w:t>
            </w:r>
          </w:p>
          <w:p w14:paraId="3290BC2C" w14:textId="77777777" w:rsidR="008C435A" w:rsidRPr="007A55A4" w:rsidRDefault="008C435A" w:rsidP="008C435A">
            <w:pPr>
              <w:pStyle w:val="TAL"/>
              <w:rPr>
                <w:szCs w:val="18"/>
              </w:rPr>
            </w:pPr>
            <w:r w:rsidRPr="007A55A4">
              <w:rPr>
                <w:szCs w:val="18"/>
              </w:rPr>
              <w:t>"USER_EXPERIENCE_DATA_GENERATION" means NDTFunction supports the use case described in 5.4.2.3.</w:t>
            </w:r>
          </w:p>
          <w:p w14:paraId="0FB29FF5" w14:textId="77777777" w:rsidR="008C435A" w:rsidRPr="007A55A4"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isOrdered: N/A</w:t>
            </w:r>
          </w:p>
          <w:p w14:paraId="29E08229"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isUnique: N/A</w:t>
            </w:r>
          </w:p>
          <w:p w14:paraId="24EE36A3" w14:textId="77777777" w:rsidR="008C435A" w:rsidRPr="007A55A4" w:rsidRDefault="008C435A" w:rsidP="008C435A">
            <w:pPr>
              <w:spacing w:after="0"/>
              <w:rPr>
                <w:rFonts w:ascii="Arial" w:hAnsi="Arial" w:cs="Arial"/>
                <w:snapToGrid w:val="0"/>
                <w:sz w:val="18"/>
                <w:szCs w:val="18"/>
                <w:lang w:eastAsia="zh-CN"/>
              </w:rPr>
            </w:pPr>
            <w:r w:rsidRPr="007A55A4">
              <w:rPr>
                <w:rFonts w:ascii="Arial" w:hAnsi="Arial" w:cs="Arial"/>
                <w:snapToGrid w:val="0"/>
                <w:sz w:val="18"/>
                <w:szCs w:val="18"/>
              </w:rPr>
              <w:t xml:space="preserve">defaultValue: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r w:rsidRPr="007A55A4">
              <w:rPr>
                <w:rFonts w:ascii="Arial" w:hAnsi="Arial" w:cs="Arial"/>
                <w:snapToGrid w:val="0"/>
                <w:sz w:val="18"/>
                <w:szCs w:val="18"/>
              </w:rPr>
              <w:t>isNullable: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nDTRANScope</w:t>
            </w:r>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5B93C17D" w14:textId="63DBDB73"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nDTCNScope</w:t>
            </w:r>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1533C2B9" w14:textId="1E0E8FD4"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nDTJobSynchScope</w:t>
            </w:r>
          </w:p>
        </w:tc>
        <w:tc>
          <w:tcPr>
            <w:tcW w:w="2611" w:type="pct"/>
            <w:tcBorders>
              <w:top w:val="single" w:sz="4" w:space="0" w:color="auto"/>
              <w:left w:val="single" w:sz="4" w:space="0" w:color="auto"/>
              <w:bottom w:val="single" w:sz="4" w:space="0" w:color="auto"/>
              <w:right w:val="single" w:sz="4" w:space="0" w:color="auto"/>
            </w:tcBorders>
          </w:tcPr>
          <w:p w14:paraId="1936B1B7" w14:textId="77777777"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3C765C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r w:rsidRPr="007156D7">
              <w:rPr>
                <w:rFonts w:ascii="Courier New" w:hAnsi="Courier New" w:cs="Courier New"/>
                <w:bCs/>
                <w:sz w:val="18"/>
                <w:szCs w:val="18"/>
                <w:lang w:eastAsia="zh-CN"/>
              </w:rPr>
              <w:t>ScopeDefinition</w:t>
            </w:r>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 xml:space="preserve">isOrdered: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 xml:space="preserve">isUnique: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defaultValue: None</w:t>
            </w:r>
          </w:p>
          <w:p w14:paraId="23C57687" w14:textId="668142A8"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rPr>
              <w:t>isNullable: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ndtJobScenario</w:t>
            </w:r>
          </w:p>
        </w:tc>
        <w:tc>
          <w:tcPr>
            <w:tcW w:w="2611" w:type="pct"/>
            <w:tcBorders>
              <w:top w:val="single" w:sz="4" w:space="0" w:color="auto"/>
              <w:left w:val="single" w:sz="4" w:space="0" w:color="auto"/>
              <w:bottom w:val="single" w:sz="4" w:space="0" w:color="auto"/>
              <w:right w:val="single" w:sz="4" w:space="0" w:color="auto"/>
            </w:tcBorders>
          </w:tcPr>
          <w:p w14:paraId="4774B604" w14:textId="77777777" w:rsidR="008C435A" w:rsidRPr="00F7612A" w:rsidRDefault="008C435A" w:rsidP="008C435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NDTJob as an extra beyond what is synchronized from the network. </w:t>
            </w: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ndtJobScenario</w:t>
            </w:r>
            <w:r w:rsidRPr="00F7612A">
              <w:rPr>
                <w:rFonts w:ascii="Arial" w:hAnsi="Arial" w:cs="Arial"/>
                <w:sz w:val="18"/>
                <w:szCs w:val="18"/>
                <w:lang w:val="en-US" w:eastAsia="zh-CN"/>
              </w:rPr>
              <w:t xml:space="preserve"> can be used for</w:t>
            </w:r>
          </w:p>
          <w:p w14:paraId="63778C45"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C4D2494" w14:textId="77777777" w:rsidR="008C435A" w:rsidRPr="00F7612A" w:rsidRDefault="008C435A" w:rsidP="008C435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r w:rsidRPr="00F7612A">
              <w:rPr>
                <w:rFonts w:ascii="Arial" w:eastAsia="SimSun" w:hAnsi="Arial" w:cs="Arial"/>
                <w:sz w:val="18"/>
                <w:szCs w:val="18"/>
                <w:lang w:val="en-US" w:eastAsia="zh-CN"/>
              </w:rPr>
              <w:t>s</w:t>
            </w:r>
            <w:r w:rsidRPr="00F7612A">
              <w:rPr>
                <w:rFonts w:ascii="Arial" w:hAnsi="Arial" w:cs="Arial"/>
                <w:sz w:val="18"/>
                <w:szCs w:val="18"/>
                <w:lang w:val="en-US"/>
              </w:rPr>
              <w:t>ignal</w:t>
            </w:r>
            <w:r w:rsidRPr="00F7612A">
              <w:rPr>
                <w:rFonts w:ascii="Arial" w:eastAsia="SimSun" w:hAnsi="Arial" w:cs="Arial"/>
                <w:sz w:val="18"/>
                <w:szCs w:val="18"/>
                <w:lang w:val="en-US" w:eastAsia="zh-CN"/>
              </w:rPr>
              <w:t>l</w:t>
            </w:r>
            <w:r w:rsidRPr="00F7612A">
              <w:rPr>
                <w:rFonts w:ascii="Arial" w:hAnsi="Arial" w:cs="Arial"/>
                <w:sz w:val="18"/>
                <w:szCs w:val="18"/>
                <w:lang w:val="en-US"/>
              </w:rPr>
              <w:t>ing storm</w:t>
            </w:r>
          </w:p>
          <w:p w14:paraId="36814916" w14:textId="303330E6"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w:t>
            </w:r>
            <w:r w:rsidR="00F20A7B" w:rsidRPr="00F7612A">
              <w:rPr>
                <w:rFonts w:ascii="Arial" w:hAnsi="Arial" w:cs="Arial"/>
                <w:sz w:val="18"/>
                <w:szCs w:val="18"/>
                <w:lang w:val="en-US" w:eastAsia="zh-CN"/>
              </w:rPr>
              <w:t>issues</w:t>
            </w:r>
            <w:r w:rsidRPr="00F7612A">
              <w:rPr>
                <w:rFonts w:ascii="Arial" w:hAnsi="Arial" w:cs="Arial"/>
                <w:sz w:val="18"/>
                <w:szCs w:val="18"/>
                <w:lang w:val="en-US" w:eastAsia="zh-CN"/>
              </w:rPr>
              <w:t xml:space="preserve">, e.g. a coverage issue. The network issues </w:t>
            </w:r>
            <w:r w:rsidR="00F20A7B" w:rsidRPr="00F7612A">
              <w:rPr>
                <w:rFonts w:ascii="Arial" w:hAnsi="Arial" w:cs="Arial"/>
                <w:sz w:val="18"/>
                <w:szCs w:val="18"/>
                <w:lang w:val="en-US" w:eastAsia="zh-CN"/>
              </w:rPr>
              <w:t>involve</w:t>
            </w:r>
            <w:r w:rsidRPr="00F7612A">
              <w:rPr>
                <w:rFonts w:ascii="Arial" w:hAnsi="Arial" w:cs="Arial"/>
                <w:sz w:val="18"/>
                <w:szCs w:val="18"/>
                <w:lang w:val="en-US" w:eastAsia="zh-CN"/>
              </w:rPr>
              <w:t xml:space="preserve"> one or more network events.</w:t>
            </w:r>
          </w:p>
          <w:p w14:paraId="18DDACA2" w14:textId="77777777" w:rsidR="008C435A" w:rsidRPr="00F7612A" w:rsidRDefault="008C435A" w:rsidP="008C435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0B347BF3" w14:textId="77777777" w:rsidR="008C435A" w:rsidRPr="00F7612A" w:rsidRDefault="008C435A" w:rsidP="008C435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783DC7C"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18AE7EA1"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127BEA2A" w14:textId="77777777" w:rsidR="008C435A" w:rsidRPr="007A55A4" w:rsidRDefault="008C435A" w:rsidP="008C435A">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NDTInputDescription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36D2FC63" w14:textId="36E4027F"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identifier for a specific input to be modelled in the NDTJob</w:t>
            </w:r>
          </w:p>
        </w:tc>
        <w:tc>
          <w:tcPr>
            <w:tcW w:w="1118" w:type="pct"/>
            <w:tcBorders>
              <w:top w:val="single" w:sz="4" w:space="0" w:color="auto"/>
              <w:left w:val="single" w:sz="4" w:space="0" w:color="auto"/>
              <w:bottom w:val="single" w:sz="4" w:space="0" w:color="auto"/>
              <w:right w:val="single" w:sz="4" w:space="0" w:color="auto"/>
            </w:tcBorders>
          </w:tcPr>
          <w:p w14:paraId="24EDFC99"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9003CB7"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multiplicity: *</w:t>
            </w:r>
          </w:p>
          <w:p w14:paraId="79262F17"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48E973CD"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3F0C4F6C"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defaultValue: None</w:t>
            </w:r>
          </w:p>
          <w:p w14:paraId="6284B589" w14:textId="564FB4CE"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isNullable: False</w:t>
            </w:r>
          </w:p>
        </w:tc>
      </w:tr>
      <w:tr w:rsidR="008C435A"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4AD8231E"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NDTInputDescriptionId</w:t>
            </w:r>
          </w:p>
        </w:tc>
        <w:tc>
          <w:tcPr>
            <w:tcW w:w="2611" w:type="pct"/>
            <w:tcBorders>
              <w:top w:val="single" w:sz="4" w:space="0" w:color="auto"/>
              <w:left w:val="single" w:sz="4" w:space="0" w:color="auto"/>
              <w:bottom w:val="single" w:sz="4" w:space="0" w:color="auto"/>
              <w:right w:val="single" w:sz="4" w:space="0" w:color="auto"/>
            </w:tcBorders>
          </w:tcPr>
          <w:p w14:paraId="1627DE57" w14:textId="60C81F65"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identifier for a specific output provided as outcomes of the NDTJob</w:t>
            </w:r>
          </w:p>
        </w:tc>
        <w:tc>
          <w:tcPr>
            <w:tcW w:w="1118" w:type="pct"/>
            <w:tcBorders>
              <w:top w:val="single" w:sz="4" w:space="0" w:color="auto"/>
              <w:left w:val="single" w:sz="4" w:space="0" w:color="auto"/>
              <w:bottom w:val="single" w:sz="4" w:space="0" w:color="auto"/>
              <w:right w:val="single" w:sz="4" w:space="0" w:color="auto"/>
            </w:tcBorders>
          </w:tcPr>
          <w:p w14:paraId="78695C4D"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D06E46A"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multiplicity: *</w:t>
            </w:r>
          </w:p>
          <w:p w14:paraId="0C75ACD3"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 xml:space="preserve">isOrdered: </w:t>
            </w:r>
            <w:r w:rsidRPr="00F7612A">
              <w:rPr>
                <w:rFonts w:ascii="Arial" w:hAnsi="Arial" w:cs="Arial"/>
                <w:sz w:val="18"/>
                <w:szCs w:val="18"/>
                <w:lang w:eastAsia="zh-CN"/>
              </w:rPr>
              <w:t>False</w:t>
            </w:r>
          </w:p>
          <w:p w14:paraId="1973C6F0"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 xml:space="preserve">isUnique: </w:t>
            </w:r>
            <w:r w:rsidRPr="00F7612A">
              <w:rPr>
                <w:rFonts w:ascii="Arial" w:hAnsi="Arial" w:cs="Arial"/>
                <w:sz w:val="18"/>
                <w:szCs w:val="18"/>
                <w:lang w:eastAsia="zh-CN"/>
              </w:rPr>
              <w:t>True</w:t>
            </w:r>
          </w:p>
          <w:p w14:paraId="09A3A614"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defaultValue: None</w:t>
            </w:r>
          </w:p>
          <w:p w14:paraId="12896FD2" w14:textId="66270C4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rPr>
              <w:t>isNullable: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194011A9"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de-DE"/>
              </w:rPr>
              <w:t>network</w:t>
            </w:r>
            <w:r w:rsidRPr="00357E37">
              <w:rPr>
                <w:rFonts w:ascii="Courier New" w:hAnsi="Courier New" w:cs="Courier New"/>
                <w:sz w:val="18"/>
                <w:szCs w:val="18"/>
              </w:rPr>
              <w:t>Eve</w:t>
            </w:r>
            <w:r w:rsidR="00B02C1F">
              <w:rPr>
                <w:rFonts w:ascii="Courier New" w:eastAsia="DengXian" w:hAnsi="Courier New" w:cs="Courier New" w:hint="eastAsia"/>
                <w:sz w:val="18"/>
                <w:szCs w:val="18"/>
                <w:lang w:eastAsia="zh-CN"/>
              </w:rPr>
              <w:t>F</w:t>
            </w:r>
            <w:r w:rsidRPr="00357E37">
              <w:rPr>
                <w:rFonts w:ascii="Courier New" w:hAnsi="Courier New" w:cs="Courier New"/>
                <w:sz w:val="18"/>
                <w:szCs w:val="18"/>
              </w:rPr>
              <w:t>ntInfo</w:t>
            </w:r>
          </w:p>
        </w:tc>
        <w:tc>
          <w:tcPr>
            <w:tcW w:w="2611" w:type="pct"/>
            <w:tcBorders>
              <w:top w:val="single" w:sz="4" w:space="0" w:color="auto"/>
              <w:left w:val="single" w:sz="4" w:space="0" w:color="auto"/>
              <w:bottom w:val="single" w:sz="4" w:space="0" w:color="auto"/>
              <w:right w:val="single" w:sz="4" w:space="0" w:color="auto"/>
            </w:tcBorders>
          </w:tcPr>
          <w:p w14:paraId="701E1B37" w14:textId="77777777" w:rsidR="008C435A" w:rsidRPr="00F7612A" w:rsidRDefault="008C435A" w:rsidP="008C435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4E06EE8A" w14:textId="77777777" w:rsidR="008C435A" w:rsidRPr="00F7612A" w:rsidRDefault="008C435A" w:rsidP="008C435A">
            <w:pPr>
              <w:spacing w:after="0"/>
              <w:rPr>
                <w:rFonts w:ascii="Arial" w:hAnsi="Arial" w:cs="Arial"/>
                <w:color w:val="000000"/>
                <w:sz w:val="18"/>
                <w:szCs w:val="18"/>
                <w:lang w:eastAsia="ja-JP"/>
              </w:rPr>
            </w:pPr>
          </w:p>
          <w:p w14:paraId="7AFA01B7" w14:textId="77777777" w:rsidR="008C435A" w:rsidRPr="00F7612A" w:rsidRDefault="008C435A" w:rsidP="008C435A">
            <w:pPr>
              <w:spacing w:after="0"/>
              <w:rPr>
                <w:rFonts w:ascii="Arial" w:hAnsi="Arial" w:cs="Arial"/>
                <w:sz w:val="18"/>
                <w:szCs w:val="18"/>
                <w:lang w:val="en-US" w:eastAsia="zh-CN"/>
              </w:rPr>
            </w:pPr>
            <w:r w:rsidRPr="00F7612A">
              <w:rPr>
                <w:rFonts w:ascii="Arial" w:hAnsi="Arial" w:cs="Arial"/>
                <w:sz w:val="18"/>
                <w:szCs w:val="18"/>
                <w:lang w:eastAsia="zh-CN"/>
              </w:rPr>
              <w:t xml:space="preserve">The </w:t>
            </w:r>
            <w:r w:rsidRPr="00F7612A">
              <w:rPr>
                <w:rFonts w:ascii="Courier New" w:hAnsi="Courier New" w:cs="Courier New"/>
                <w:sz w:val="18"/>
                <w:szCs w:val="18"/>
                <w:lang w:eastAsia="zh-CN"/>
              </w:rPr>
              <w:t>NetworkEventData</w:t>
            </w:r>
            <w:r w:rsidRPr="00F7612A">
              <w:rPr>
                <w:rFonts w:ascii="Arial" w:hAnsi="Arial" w:cs="Arial"/>
                <w:sz w:val="18"/>
                <w:szCs w:val="18"/>
                <w:lang w:val="en-US" w:eastAsia="zh-CN"/>
              </w:rPr>
              <w:t xml:space="preserve"> can be used for</w:t>
            </w:r>
          </w:p>
          <w:p w14:paraId="6420C4A9"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582578E9"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evaluation of the impact of one or more failure events, e.g. a signalling storm</w:t>
            </w:r>
          </w:p>
          <w:p w14:paraId="309C639A" w14:textId="18BE336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w:t>
            </w:r>
            <w:r w:rsidR="00F20A7B" w:rsidRPr="00F7612A">
              <w:rPr>
                <w:rFonts w:ascii="Arial" w:hAnsi="Arial" w:cs="Arial"/>
                <w:sz w:val="18"/>
                <w:szCs w:val="18"/>
                <w:lang w:val="en-US" w:eastAsia="zh-CN"/>
              </w:rPr>
              <w:t>issues</w:t>
            </w:r>
            <w:r w:rsidRPr="00F7612A">
              <w:rPr>
                <w:rFonts w:ascii="Arial" w:hAnsi="Arial" w:cs="Arial"/>
                <w:sz w:val="18"/>
                <w:szCs w:val="18"/>
                <w:lang w:val="en-US" w:eastAsia="zh-CN"/>
              </w:rPr>
              <w:t xml:space="preserve">, e.g. a coverage issue. The network issues </w:t>
            </w:r>
            <w:r w:rsidR="00F20A7B" w:rsidRPr="00F7612A">
              <w:rPr>
                <w:rFonts w:ascii="Arial" w:hAnsi="Arial" w:cs="Arial"/>
                <w:sz w:val="18"/>
                <w:szCs w:val="18"/>
                <w:lang w:val="en-US" w:eastAsia="zh-CN"/>
              </w:rPr>
              <w:t>involve</w:t>
            </w:r>
            <w:r w:rsidRPr="00F7612A">
              <w:rPr>
                <w:rFonts w:ascii="Arial" w:hAnsi="Arial" w:cs="Arial"/>
                <w:sz w:val="18"/>
                <w:szCs w:val="18"/>
                <w:lang w:val="en-US" w:eastAsia="zh-CN"/>
              </w:rPr>
              <w:t xml:space="preserve"> one or more network events.</w:t>
            </w:r>
          </w:p>
          <w:p w14:paraId="3529B4C1" w14:textId="3549A194" w:rsidR="008C435A" w:rsidRPr="00F7612A" w:rsidRDefault="008C435A" w:rsidP="009C4CB6">
            <w:pPr>
              <w:pStyle w:val="EditorsNote"/>
              <w:rPr>
                <w:rFonts w:ascii="Arial" w:hAnsi="Arial" w:cs="Arial"/>
                <w:color w:val="000000"/>
                <w:sz w:val="18"/>
                <w:szCs w:val="18"/>
              </w:rPr>
            </w:pPr>
            <w:r w:rsidRPr="00F7612A">
              <w:rPr>
                <w:rFonts w:ascii="Arial" w:hAnsi="Arial" w:cs="Arial"/>
                <w:sz w:val="18"/>
                <w:szCs w:val="18"/>
                <w:lang w:eastAsia="de-DE"/>
              </w:rPr>
              <w:t>Editor’s note: The definition and modelling of network</w:t>
            </w:r>
            <w:r w:rsidRPr="00F7612A">
              <w:rPr>
                <w:rFonts w:ascii="Arial" w:hAnsi="Arial" w:cs="Arial"/>
                <w:sz w:val="18"/>
                <w:szCs w:val="18"/>
              </w:rPr>
              <w:t>EventInfo</w:t>
            </w:r>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isOrdered: False</w:t>
            </w:r>
          </w:p>
          <w:p w14:paraId="23FED548"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isUnique: True</w:t>
            </w:r>
          </w:p>
          <w:p w14:paraId="0248DE43"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defaultValue: None</w:t>
            </w:r>
          </w:p>
          <w:p w14:paraId="1C081101" w14:textId="40835F2C" w:rsidR="008C435A" w:rsidRPr="00F7612A" w:rsidRDefault="008C435A" w:rsidP="008C435A">
            <w:pPr>
              <w:spacing w:after="0"/>
              <w:rPr>
                <w:rFonts w:ascii="Arial" w:hAnsi="Arial" w:cs="Arial"/>
                <w:sz w:val="18"/>
                <w:szCs w:val="18"/>
                <w:lang w:eastAsia="zh-CN"/>
              </w:rPr>
            </w:pPr>
            <w:r w:rsidRPr="00F7612A">
              <w:rPr>
                <w:rFonts w:ascii="Arial" w:hAnsi="Arial" w:cs="Arial"/>
                <w:snapToGrid w:val="0"/>
                <w:sz w:val="18"/>
                <w:szCs w:val="18"/>
                <w:lang w:eastAsia="de-DE"/>
              </w:rPr>
              <w:t>isNullable: False</w:t>
            </w:r>
          </w:p>
        </w:tc>
      </w:tr>
      <w:tr w:rsidR="008C435A"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AE6E29F"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simulationData</w:t>
            </w:r>
          </w:p>
        </w:tc>
        <w:tc>
          <w:tcPr>
            <w:tcW w:w="2611" w:type="pct"/>
            <w:tcBorders>
              <w:top w:val="single" w:sz="4" w:space="0" w:color="auto"/>
              <w:left w:val="single" w:sz="4" w:space="0" w:color="auto"/>
              <w:bottom w:val="single" w:sz="4" w:space="0" w:color="auto"/>
              <w:right w:val="single" w:sz="4" w:space="0" w:color="auto"/>
            </w:tcBorders>
          </w:tcPr>
          <w:p w14:paraId="5690AAC1"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06F38269" w14:textId="77777777" w:rsidR="008C435A" w:rsidRPr="004F451F" w:rsidRDefault="008C435A" w:rsidP="008C435A">
            <w:pPr>
              <w:pStyle w:val="ListParagraph"/>
              <w:numPr>
                <w:ilvl w:val="0"/>
                <w:numId w:val="14"/>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46DEB6E2" w14:textId="77777777" w:rsidR="008C435A" w:rsidRPr="004F451F" w:rsidRDefault="008C435A" w:rsidP="008C435A">
            <w:pPr>
              <w:pStyle w:val="ListParagraph"/>
              <w:numPr>
                <w:ilvl w:val="0"/>
                <w:numId w:val="14"/>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691AD38A" w14:textId="77777777" w:rsidR="008C435A" w:rsidRPr="004F451F" w:rsidRDefault="008C435A" w:rsidP="008C435A">
            <w:pPr>
              <w:pStyle w:val="ListParagraph"/>
              <w:numPr>
                <w:ilvl w:val="0"/>
                <w:numId w:val="14"/>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4B08F903" w14:textId="77777777" w:rsidR="009C4CB6" w:rsidRPr="004F451F" w:rsidRDefault="009C4CB6" w:rsidP="009C4CB6">
            <w:pPr>
              <w:spacing w:after="0"/>
              <w:rPr>
                <w:rFonts w:ascii="Arial" w:eastAsia="DengXian" w:hAnsi="Arial" w:cs="Arial"/>
                <w:sz w:val="18"/>
                <w:szCs w:val="18"/>
                <w:lang w:eastAsia="zh-CN"/>
              </w:rPr>
            </w:pPr>
          </w:p>
          <w:p w14:paraId="3B731960" w14:textId="4532545C" w:rsidR="008C435A" w:rsidRPr="004F451F" w:rsidRDefault="008C435A" w:rsidP="009C4CB6">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r w:rsidRPr="004F451F">
              <w:rPr>
                <w:rFonts w:ascii="Courier New" w:hAnsi="Courier New" w:cs="Courier New"/>
                <w:sz w:val="18"/>
                <w:szCs w:val="18"/>
                <w:lang w:eastAsia="zh-CN"/>
              </w:rPr>
              <w:t>simulationData</w:t>
            </w:r>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36DB3799"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TBD</w:t>
            </w:r>
          </w:p>
          <w:p w14:paraId="12F0AAD2"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35D603A5"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6E56A41C"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N/A</w:t>
            </w:r>
          </w:p>
          <w:p w14:paraId="0CE2B7D7"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49A14F51" w14:textId="70B37BB5"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3127BE08"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5CB1FDB0" w14:textId="77777777" w:rsidR="008C435A" w:rsidRPr="004F451F" w:rsidRDefault="008C435A" w:rsidP="008C435A">
            <w:pPr>
              <w:spacing w:after="0"/>
              <w:rPr>
                <w:rFonts w:ascii="Arial" w:hAnsi="Arial" w:cs="Arial"/>
                <w:sz w:val="18"/>
                <w:szCs w:val="18"/>
                <w:lang w:eastAsia="zh-CN"/>
              </w:rPr>
            </w:pPr>
          </w:p>
          <w:p w14:paraId="5B312B37" w14:textId="63B5ED84" w:rsidR="008C435A" w:rsidRPr="004F451F" w:rsidRDefault="008C435A" w:rsidP="008C435A">
            <w:pPr>
              <w:spacing w:after="0"/>
              <w:rPr>
                <w:rFonts w:ascii="Arial" w:hAnsi="Arial" w:cs="Arial"/>
                <w:color w:val="000000"/>
                <w:sz w:val="18"/>
                <w:szCs w:val="18"/>
              </w:rPr>
            </w:pPr>
            <w:r w:rsidRPr="004F451F">
              <w:rPr>
                <w:rFonts w:ascii="Arial" w:hAnsi="Arial" w:cs="Arial"/>
                <w:sz w:val="18"/>
                <w:szCs w:val="18"/>
                <w:lang w:eastAsia="zh-CN"/>
              </w:rPr>
              <w:t>This will be the DN of ConditionMonitor[</w:t>
            </w:r>
            <w:r w:rsidR="00205DDB">
              <w:rPr>
                <w:rFonts w:ascii="Arial" w:eastAsia="DengXian"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388E231F"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N/A</w:t>
            </w:r>
          </w:p>
          <w:p w14:paraId="3FE6217F"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0853B0B7" w14:textId="7A9FD8AE"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6148795B"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ndtJobExecustionRequirements</w:t>
            </w:r>
          </w:p>
        </w:tc>
        <w:tc>
          <w:tcPr>
            <w:tcW w:w="2611" w:type="pct"/>
            <w:tcBorders>
              <w:top w:val="single" w:sz="4" w:space="0" w:color="auto"/>
              <w:left w:val="single" w:sz="4" w:space="0" w:color="auto"/>
              <w:bottom w:val="single" w:sz="4" w:space="0" w:color="auto"/>
              <w:right w:val="single" w:sz="4" w:space="0" w:color="auto"/>
            </w:tcBorders>
          </w:tcPr>
          <w:p w14:paraId="74CC5904" w14:textId="34647280" w:rsidR="008C435A" w:rsidRPr="004F451F" w:rsidRDefault="008C435A" w:rsidP="008C435A">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NdtJobExecutionReqts</w:t>
            </w:r>
          </w:p>
          <w:p w14:paraId="0B961797"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isOrdered: N/A</w:t>
            </w:r>
          </w:p>
          <w:p w14:paraId="44EF906C"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isUnique: True</w:t>
            </w:r>
          </w:p>
          <w:p w14:paraId="35846630"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defaultValue: None</w:t>
            </w:r>
          </w:p>
          <w:p w14:paraId="5E7FE19E" w14:textId="335108F1"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isNullable: False</w:t>
            </w:r>
          </w:p>
        </w:tc>
      </w:tr>
      <w:tr w:rsidR="008C435A"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46D0E6A8"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 xml:space="preserve">NDTJobOutputData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8C435A" w:rsidRPr="00AF3DC3" w:rsidRDefault="008C435A" w:rsidP="008C435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r w:rsidRPr="00AF3DC3">
              <w:rPr>
                <w:rFonts w:ascii="Courier New" w:hAnsi="Courier New" w:cs="Courier New"/>
                <w:bCs/>
                <w:sz w:val="18"/>
                <w:szCs w:val="18"/>
                <w:lang w:eastAsia="zh-CN"/>
              </w:rPr>
              <w:t>NDTOutput(s)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NDTOutputDataPoint</w:t>
            </w:r>
          </w:p>
          <w:p w14:paraId="761E1C38"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multiplicity: 1 ..* </w:t>
            </w:r>
          </w:p>
          <w:p w14:paraId="7C2D8621"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797F8E81"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2D8AE812"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641160C7" w14:textId="44F5C218"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maxRuntime</w:t>
            </w:r>
          </w:p>
        </w:tc>
        <w:tc>
          <w:tcPr>
            <w:tcW w:w="2611" w:type="pct"/>
            <w:tcBorders>
              <w:top w:val="single" w:sz="4" w:space="0" w:color="auto"/>
              <w:left w:val="single" w:sz="4" w:space="0" w:color="auto"/>
              <w:bottom w:val="single" w:sz="4" w:space="0" w:color="auto"/>
              <w:right w:val="single" w:sz="4" w:space="0" w:color="auto"/>
            </w:tcBorders>
          </w:tcPr>
          <w:p w14:paraId="36E5FCB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301CB805" w14:textId="77777777" w:rsidR="008C435A" w:rsidRPr="008E7D6C" w:rsidRDefault="008C435A" w:rsidP="008C435A">
            <w:pPr>
              <w:spacing w:after="0"/>
              <w:rPr>
                <w:rFonts w:ascii="Arial" w:hAnsi="Arial" w:cs="Arial"/>
                <w:color w:val="000000"/>
                <w:sz w:val="18"/>
                <w:szCs w:val="18"/>
                <w:lang w:eastAsia="zh-CN"/>
              </w:rPr>
            </w:pPr>
          </w:p>
          <w:p w14:paraId="4F0A9FC5" w14:textId="58CC72DA" w:rsidR="008C435A" w:rsidRPr="008E7D6C" w:rsidRDefault="008C435A" w:rsidP="009C4CB6">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r w:rsidRPr="008E7D6C">
              <w:rPr>
                <w:rFonts w:cs="Arial"/>
                <w:szCs w:val="18"/>
                <w:lang w:eastAsia="zh-CN"/>
              </w:rPr>
              <w:t>isOrdered: N/A</w:t>
            </w:r>
          </w:p>
          <w:p w14:paraId="140526C3" w14:textId="77777777" w:rsidR="008C435A" w:rsidRPr="008E7D6C" w:rsidRDefault="008C435A" w:rsidP="008C435A">
            <w:pPr>
              <w:pStyle w:val="TAL"/>
              <w:keepNext w:val="0"/>
              <w:rPr>
                <w:rFonts w:cs="Arial"/>
                <w:szCs w:val="18"/>
                <w:lang w:eastAsia="zh-CN"/>
              </w:rPr>
            </w:pPr>
            <w:r w:rsidRPr="008E7D6C">
              <w:rPr>
                <w:rFonts w:cs="Arial"/>
                <w:szCs w:val="18"/>
                <w:lang w:eastAsia="zh-CN"/>
              </w:rPr>
              <w:t>isUnique: True</w:t>
            </w:r>
          </w:p>
          <w:p w14:paraId="24ACBC0A" w14:textId="77777777" w:rsidR="008C435A" w:rsidRPr="008E7D6C" w:rsidRDefault="008C435A" w:rsidP="008C435A">
            <w:pPr>
              <w:pStyle w:val="TAL"/>
              <w:keepNext w:val="0"/>
              <w:rPr>
                <w:rFonts w:cs="Arial"/>
                <w:szCs w:val="18"/>
                <w:lang w:eastAsia="zh-CN"/>
              </w:rPr>
            </w:pPr>
            <w:r w:rsidRPr="008E7D6C">
              <w:rPr>
                <w:rFonts w:cs="Arial"/>
                <w:szCs w:val="18"/>
                <w:lang w:eastAsia="zh-CN"/>
              </w:rPr>
              <w:t>defaultValue: None</w:t>
            </w:r>
          </w:p>
          <w:p w14:paraId="65A01E6F" w14:textId="11B6A420"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isNullable: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networkState</w:t>
            </w:r>
          </w:p>
        </w:tc>
        <w:tc>
          <w:tcPr>
            <w:tcW w:w="2611" w:type="pct"/>
            <w:tcBorders>
              <w:top w:val="single" w:sz="4" w:space="0" w:color="auto"/>
              <w:left w:val="single" w:sz="4" w:space="0" w:color="auto"/>
              <w:bottom w:val="single" w:sz="4" w:space="0" w:color="auto"/>
              <w:right w:val="single" w:sz="4" w:space="0" w:color="auto"/>
            </w:tcBorders>
          </w:tcPr>
          <w:p w14:paraId="27BA5BD9" w14:textId="77777777" w:rsidR="008C435A" w:rsidRPr="008E7D6C" w:rsidRDefault="008C435A" w:rsidP="008C435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4D346BA2" w14:textId="33625B51" w:rsidR="008C435A" w:rsidRPr="008E7D6C" w:rsidRDefault="008C435A" w:rsidP="008C435A">
            <w:pPr>
              <w:spacing w:after="0"/>
              <w:rPr>
                <w:rFonts w:ascii="Arial" w:hAnsi="Arial" w:cs="Arial"/>
                <w:color w:val="000000"/>
                <w:sz w:val="18"/>
                <w:szCs w:val="18"/>
              </w:rPr>
            </w:pPr>
            <w:r w:rsidRPr="008E7D6C">
              <w:rPr>
                <w:rFonts w:ascii="Arial" w:hAnsi="Arial" w:cs="Arial"/>
                <w:color w:val="000000"/>
                <w:sz w:val="18"/>
                <w:szCs w:val="18"/>
              </w:rPr>
              <w:t xml:space="preserve">The </w:t>
            </w:r>
            <w:r w:rsidRPr="008E7D6C">
              <w:rPr>
                <w:rFonts w:ascii="Courier New" w:hAnsi="Courier New" w:cs="Courier New"/>
                <w:sz w:val="18"/>
                <w:szCs w:val="18"/>
                <w:lang w:eastAsia="zh-CN"/>
              </w:rPr>
              <w:t>networkState</w:t>
            </w:r>
            <w:r w:rsidRPr="008E7D6C">
              <w:rPr>
                <w:rFonts w:ascii="Arial" w:hAnsi="Arial" w:cs="Arial"/>
                <w:color w:val="000000"/>
                <w:sz w:val="18"/>
                <w:szCs w:val="18"/>
              </w:rPr>
              <w:t xml:space="preserve"> is the desvription of what exists in the network at the time when the </w:t>
            </w:r>
            <w:r w:rsidRPr="008E7D6C">
              <w:rPr>
                <w:rFonts w:ascii="Courier New" w:hAnsi="Courier New" w:cs="Courier New"/>
                <w:sz w:val="18"/>
                <w:szCs w:val="18"/>
                <w:lang w:eastAsia="zh-CN"/>
              </w:rPr>
              <w:t>networkConfiguration</w:t>
            </w:r>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r w:rsidRPr="008E7D6C">
              <w:rPr>
                <w:rFonts w:ascii="Courier New" w:hAnsi="Courier New" w:cs="Courier New"/>
                <w:bCs/>
                <w:sz w:val="18"/>
                <w:szCs w:val="18"/>
                <w:lang w:eastAsia="zh-CN"/>
              </w:rPr>
              <w:t xml:space="preserve">NDTOutputDescription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 xml:space="preserve">isOrdered: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rPr>
              <w:t xml:space="preserve">isUnique: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defaultValue: None</w:t>
            </w:r>
          </w:p>
          <w:p w14:paraId="6F12127F" w14:textId="5752021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rPr>
              <w:t>isNullable: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networkConfiguration</w:t>
            </w:r>
          </w:p>
        </w:tc>
        <w:tc>
          <w:tcPr>
            <w:tcW w:w="2611" w:type="pct"/>
            <w:tcBorders>
              <w:top w:val="single" w:sz="4" w:space="0" w:color="auto"/>
              <w:left w:val="single" w:sz="4" w:space="0" w:color="auto"/>
              <w:bottom w:val="single" w:sz="4" w:space="0" w:color="auto"/>
              <w:right w:val="single" w:sz="4" w:space="0" w:color="auto"/>
            </w:tcBorders>
          </w:tcPr>
          <w:p w14:paraId="4D6FCDE0" w14:textId="77B9049B" w:rsidR="008C435A" w:rsidRPr="00873A38" w:rsidRDefault="008C435A" w:rsidP="008C435A">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Courier New" w:hAnsi="Courier New"/>
                <w:bCs/>
                <w:sz w:val="18"/>
                <w:szCs w:val="18"/>
                <w:lang w:eastAsia="zh-CN"/>
              </w:rPr>
              <w:t xml:space="preserve">NDTOutputDescription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isOrdered: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 xml:space="preserve">isUnique: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defaultValue: None</w:t>
            </w:r>
          </w:p>
          <w:p w14:paraId="5539F333" w14:textId="67C5D6A8" w:rsidR="008C435A" w:rsidRPr="007A55A4" w:rsidRDefault="008C435A" w:rsidP="008C435A">
            <w:pPr>
              <w:spacing w:after="0"/>
              <w:rPr>
                <w:rFonts w:ascii="Arial" w:hAnsi="Arial" w:cs="Arial"/>
                <w:sz w:val="18"/>
                <w:szCs w:val="18"/>
                <w:lang w:eastAsia="zh-CN"/>
              </w:rPr>
            </w:pPr>
            <w:r w:rsidRPr="007A55A4">
              <w:rPr>
                <w:rFonts w:ascii="Arial" w:hAnsi="Arial" w:cs="Arial"/>
                <w:sz w:val="18"/>
                <w:szCs w:val="18"/>
              </w:rPr>
              <w:t>isNullable: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DengXian"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525D57DA" w:rsidR="008C435A" w:rsidRPr="00873A38" w:rsidRDefault="008C435A" w:rsidP="008C435A">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sidRPr="00873A38">
              <w:rPr>
                <w:rFonts w:ascii="Courier New" w:hAnsi="Courier New" w:cs="Courier New"/>
                <w:bCs/>
                <w:sz w:val="18"/>
                <w:szCs w:val="18"/>
                <w:lang w:eastAsia="zh-CN"/>
              </w:rPr>
              <w:t>NDTOutputDescription</w:t>
            </w:r>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defaultValue: None</w:t>
            </w:r>
          </w:p>
          <w:p w14:paraId="49D6E222" w14:textId="586AD5EF"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rPr>
              <w:t>isNullable: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2879CE73" w:rsidR="001F37FE" w:rsidRPr="00357E37" w:rsidRDefault="001F37FE" w:rsidP="001F37FE">
            <w:pPr>
              <w:spacing w:after="0"/>
              <w:rPr>
                <w:rFonts w:ascii="Courier New" w:hAnsi="Courier New" w:cs="Courier New"/>
                <w:sz w:val="18"/>
                <w:szCs w:val="18"/>
                <w:lang w:eastAsia="zh-CN"/>
              </w:rPr>
            </w:pPr>
            <w:r w:rsidRPr="00357E37">
              <w:rPr>
                <w:rFonts w:ascii="Courier New" w:hAnsi="Courier New" w:cs="Courier New"/>
                <w:sz w:val="18"/>
                <w:szCs w:val="18"/>
                <w:lang w:eastAsia="zh-CN"/>
              </w:rPr>
              <w:t>collaboratingNDT</w:t>
            </w:r>
          </w:p>
        </w:tc>
        <w:tc>
          <w:tcPr>
            <w:tcW w:w="2611" w:type="pct"/>
            <w:tcBorders>
              <w:top w:val="single" w:sz="4" w:space="0" w:color="auto"/>
              <w:left w:val="single" w:sz="4" w:space="0" w:color="auto"/>
              <w:bottom w:val="single" w:sz="4" w:space="0" w:color="auto"/>
              <w:right w:val="single" w:sz="4" w:space="0" w:color="auto"/>
            </w:tcBorders>
          </w:tcPr>
          <w:p w14:paraId="3D3A1469" w14:textId="31B44156"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0D38D404" w14:textId="001828A2"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82A52BA"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multiplicity: *</w:t>
            </w:r>
          </w:p>
          <w:p w14:paraId="6AB48907"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 xml:space="preserve">isOrdered: </w:t>
            </w:r>
            <w:r w:rsidRPr="00873A38">
              <w:rPr>
                <w:rFonts w:ascii="Arial" w:hAnsi="Arial" w:cs="Arial"/>
                <w:sz w:val="18"/>
                <w:szCs w:val="18"/>
                <w:lang w:eastAsia="zh-CN"/>
              </w:rPr>
              <w:t>False</w:t>
            </w:r>
          </w:p>
          <w:p w14:paraId="2AF9BB1E" w14:textId="77777777"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rPr>
              <w:t xml:space="preserve">isUnique: </w:t>
            </w:r>
            <w:r w:rsidRPr="00873A38">
              <w:rPr>
                <w:rFonts w:ascii="Arial" w:hAnsi="Arial" w:cs="Arial"/>
                <w:sz w:val="18"/>
                <w:szCs w:val="18"/>
                <w:lang w:eastAsia="zh-CN"/>
              </w:rPr>
              <w:t>True</w:t>
            </w:r>
          </w:p>
          <w:p w14:paraId="498C451D"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defaultValue: None</w:t>
            </w:r>
          </w:p>
          <w:p w14:paraId="782DC35A" w14:textId="254453DC"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rPr>
              <w:t>isNullable: False</w:t>
            </w:r>
          </w:p>
        </w:tc>
      </w:tr>
    </w:tbl>
    <w:p w14:paraId="4ED30911" w14:textId="77777777" w:rsidR="0034246C" w:rsidRDefault="0034246C">
      <w:pPr>
        <w:pStyle w:val="EditorsNote"/>
        <w:rPr>
          <w:lang w:val="en-US" w:eastAsia="zh-CN"/>
        </w:rPr>
      </w:pPr>
    </w:p>
    <w:p w14:paraId="68CDCA24" w14:textId="77777777" w:rsidR="0033087B" w:rsidRDefault="0033087B" w:rsidP="0033087B">
      <w:pPr>
        <w:pStyle w:val="Heading2"/>
        <w:rPr>
          <w:lang w:val="en" w:eastAsia="zh-CN"/>
        </w:rPr>
      </w:pPr>
      <w:bookmarkStart w:id="283" w:name="_Toc199184232"/>
      <w:r>
        <w:rPr>
          <w:noProof/>
        </w:rPr>
        <w:lastRenderedPageBreak/>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26"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pecQIAALoFAAAOAAAAZHJzL2Uyb0RvYy54bWykVNtu1DAQfUfiHyy/02TTbdpGzVaopX1B&#10;UFH4AK/jXCTHNrZ3k/0aJN74CD4H8RuMJ5ftTRSVfcja8ZwzZ44nc3bet5JshXWNVjldHMSUCMV1&#10;0agqp18+X705ocR5pgomtRI53QlHz1evX511JhOJrrUshCVAolzWmZzW3pssihyvRcvcgTZCwWGp&#10;bcs8bG0VFZZ1wN7KKInjNOq0LYzVXDgHby+HQ7pC/rIU3H8sSyc8kTkFbR6fFp/r8IxWZyyrLDN1&#10;w0cZ7AUqWtYoSDpTXTLPyMY2j6jahlvtdOkPuG4jXZYNF1gDVLOIH1RzbfXGYC1V1lVmtgmsfeDT&#10;i2n5h+21NbfmxoITnanAC9yFWvrStuEfVJIeLdvNloneEw4vTw/TOIU75nC0XKaHaTpYymvw/RGK&#10;1+9GXJIsl8fJcgQeHx8leBfRlDW6p6Uz0B1ub4D7PwNua2YE+uoyMODGkqaA5k1PFifx4nR5Soli&#10;LTTr728/fv38Tu4coEkImi1zmQP3/tWv5+pmmbHOXwvdkrDIqYUWxs5i2/fOQ36waAoJSZ2WTXHV&#10;SImb8NmIC2nJlkHDr6tFuA1A3IuS6jmg758AAk1Aws1MJePK76QIfFJ9EiUYCU2RoGD8hvdiGOdC&#10;+cVwVLNCDBqPYvhNKif5qBkJA3MJ1c3cI8EUOZBM3EOxY3yAChwBMzj+m7ABPCMws1Z+BreN0vYp&#10;AglVjZmH+MmkwZrgku/XPYSE5VoXO+i4DmZOTt3XDbOCEuvlhR5GFFO81jChuB+SKf1243XZ4N3v&#10;CcYc8FXgCgcE2jYOszCB7u4xaj9yV38AAAD//wMAUEsDBBQABgAIAAAAIQA5NyB24AAAAAoBAAAP&#10;AAAAZHJzL2Rvd25yZXYueG1sTI9Na4NAEIbvhfyHZQK9NetHI2JdQwhtT6HQpFB6m+hEJe6uuBs1&#10;/77TU3Mc5uF9nzffzLoTIw2utUZBuApAkClt1Zpawdfx7SkF4TyaCjtrSMGNHGyKxUOOWWUn80nj&#10;wdeCQ4zLUEHjfZ9J6cqGNLqV7cnw72wHjZ7PoZbVgBOH605GQZBIja3hhgZ72jVUXg5XreB9wmkb&#10;h6/j/nLe3X6O64/vfUhKPS7n7QsIT7P/h+FPn9WhYKeTvZrKiU5BnIbPjCpIohgEA+so5S0nJuMo&#10;AVnk8n5C8QsAAP//AwBQSwECLQAUAAYACAAAACEAtoM4kv4AAADhAQAAEwAAAAAAAAAAAAAAAAAA&#10;AAAAW0NvbnRlbnRfVHlwZXNdLnhtbFBLAQItABQABgAIAAAAIQA4/SH/1gAAAJQBAAALAAAAAAAA&#10;AAAAAAAAAC8BAABfcmVscy8ucmVsc1BLAQItABQABgAIAAAAIQCV1GpecQIAALoFAAAOAAAAAAAA&#10;AAAAAAAAAC4CAABkcnMvZTJvRG9jLnhtbFBLAQItABQABgAIAAAAIQA5NyB24AAAAAoBAAAPAAAA&#10;AAAAAAAAAAAAAMsEAABkcnMvZG93bnJldi54bWxQSwUGAAAAAAQABADzAAAA2AUAAAAA&#10;">
                <v:rect id="矩形 1681801949" o:spid="_x0000_s1027"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NormalWeb"/>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Pr>
          <w:noProof/>
        </w:rPr>
        <mc:AlternateContent>
          <mc:Choice Requires="wps">
            <w:drawing>
              <wp:anchor distT="0" distB="0" distL="114300" distR="114300" simplePos="0" relativeHeight="251667456" behindDoc="0" locked="0" layoutInCell="1" allowOverlap="1" wp14:anchorId="09C8161C" wp14:editId="5C04EE5C">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28"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zSAwIAAIEEAAAOAAAAZHJzL2Uyb0RvYy54bWysVNuO0zAQfUfiHyy/06SFLUvVdIV2tbwg&#10;WO3CB7jOuLHkeIztNunfM3Yu5bICCZEHx/bMnDlzMpPtTd8adgIfNNqKLxclZ2Al1toeKv71y/2r&#10;a85CFLYWBi1U/AyB3+xevth2bgMrbNDU4BmB2LDpXMWbGN2mKIJsoBVhgQ4sGRX6VkQ6+kNRe9ER&#10;emuKVVmuiw597TxKCIFu7wYj32V8pUDGz0oFiMxUnLjFvPq87tNa7LZic/DCNVqONMQ/sGiFtpR0&#10;hroTUbCj179BtVp6DKjiQmJboFJaQq6BqlmWv1Tz1AgHuRYSJ7hZpvD/YOWn05N78CRD58Im0DZV&#10;0SvfpjfxY30W6zyLBX1kki5Xy3fr63LNmSTbm6vy9dt1UrO4RDsf4gfAlqVNxT19jKyROH0McXCd&#10;XFKygEbX99qYfEgNALfGs5OgT7c/LEfwn7yM/Vtg7J8JJI4psriUnHfxbCDhGfsIiuk6FZkJ5268&#10;kBFSgo3LwdSIGgaOVyU9E8uJfhYkAyZkRdXN2CPA5DmATNiDPKN/CoXczHNw+SdiQ/AckTOjjXNw&#10;qy365wAMVTVmHvwnkQZpkkqx3/ekDc168kw3e6zPD551NEQVD9+OwgNnPppbHGZOWNkgjZyMQ06L&#10;748Rlc4tcAEYU1GfZ83GmUyD9OM5e13+HLvvAA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AXRkzS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NormalWeb"/>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4439367C" wp14:editId="61EBFE93">
                <wp:simplePos x="0" y="0"/>
                <wp:positionH relativeFrom="column">
                  <wp:posOffset>885399</wp:posOffset>
                </wp:positionH>
                <wp:positionV relativeFrom="paragraph">
                  <wp:posOffset>2991125</wp:posOffset>
                </wp:positionV>
                <wp:extent cx="3714019"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08ED6480" w14:textId="77777777"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9" type="#_x0000_t202" style="position:absolute;left:0;text-align:left;margin-left:69.7pt;margin-top:235.5pt;width:292.45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YHvhQEAAPACAAAOAAAAZHJzL2Uyb0RvYy54bWysUk1v2zAMvQ/ofxB0b+ykQbcacYqtRXcZ&#10;tgHdfoAiS7EAS1RJJXb+/SglTYbtVvRCSfx4fHzU6n7yg9gbJAehlfNZLYUJGjoXtq38/evp+pMU&#10;lFTo1ADBtPJgSN6vrz6sxtiYBfQwdAYFgwRqxtjKPqXYVBXp3nhFM4gmcNACepX4iduqQzUyuh+q&#10;RV3fViNgFxG0IWLv4zEo1wXfWqPTD2vJJDG0krmlYrHYTbbVeqWaLarYO32iod7AwisXuOkZ6lEl&#10;JXbo/oPyTiMQ2DTT4Cuw1mlTZuBp5vU/0zz3KpoyC4tD8SwTvR+s/r5/jj9RpOkLTLzALMgYqSF2&#10;5nkmiz6fzFRwnCU8nGUzUxKanTcf58t6fieF5tjN7XJ5V3StLtURKX014EW+tBJ5LUUttf9GiTty&#10;6mtKbhbgyQ1D9l+o5FuaNpNwXSsXrzQ30B2Y/cgLbCW97BQaKTAND1D2fQT7vEtgXemTUY41J3CW&#10;tbQ/fYG8t7/fJevyUdd/AAAA//8DAFBLAwQUAAYACAAAACEA6K8gNd8AAAALAQAADwAAAGRycy9k&#10;b3ducmV2LnhtbEyPy07DMBBF90j8gzVI7Kjd1KVtiFMhEFtQy0Ni58bTJCIeR7HbhL9nWMHyao7u&#10;nFtsJ9+JMw6xDWRgPlMgkKrgWqoNvL0+3axBxGTJ2S4QGvjGCNvy8qKwuQsj7fC8T7XgEoq5NdCk&#10;1OdSxqpBb+Ms9Eh8O4bB28RxqKUb7MjlvpOZUrfS25b4Q2N7fGiw+tqfvIH35+Pnh1Yv9aNf9mOY&#10;lCS/kcZcX033dyASTukPhl99VoeSnQ7hRC6KjvNioxk1oFdzHsXEKtMLEAcDy2ytQZaF/L+h/AEA&#10;AP//AwBQSwECLQAUAAYACAAAACEAtoM4kv4AAADhAQAAEwAAAAAAAAAAAAAAAAAAAAAAW0NvbnRl&#10;bnRfVHlwZXNdLnhtbFBLAQItABQABgAIAAAAIQA4/SH/1gAAAJQBAAALAAAAAAAAAAAAAAAAAC8B&#10;AABfcmVscy8ucmVsc1BLAQItABQABgAIAAAAIQCK8YHvhQEAAPACAAAOAAAAAAAAAAAAAAAAAC4C&#10;AABkcnMvZTJvRG9jLnhtbFBLAQItABQABgAIAAAAIQDoryA13wAAAAsBAAAPAAAAAAAAAAAAAAAA&#10;AN8DAABkcnMvZG93bnJldi54bWxQSwUGAAAAAAQABADzAAAA6wQAAAAA&#10;" filled="f" stroked="f">
                <v:textbox>
                  <w:txbxContent>
                    <w:p w14:paraId="08ED6480" w14:textId="77777777" w:rsidR="0033087B" w:rsidRPr="003923DF" w:rsidRDefault="0033087B" w:rsidP="0033087B">
                      <w:pPr>
                        <w:pStyle w:val="NormalWeb"/>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38240FD">
                <wp:simplePos x="0" y="0"/>
                <wp:positionH relativeFrom="column">
                  <wp:posOffset>874557</wp:posOffset>
                </wp:positionH>
                <wp:positionV relativeFrom="paragraph">
                  <wp:posOffset>2256155</wp:posOffset>
                </wp:positionV>
                <wp:extent cx="3714019"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30" type="#_x0000_t202" style="position:absolute;left:0;text-align:left;margin-left:68.85pt;margin-top:177.65pt;width:292.45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XMDhAEAAPACAAAOAAAAZHJzL2Uyb0RvYy54bWysUsFuGyEQvUfqPyDu9a4TK01WXkdto/RS&#10;NZHSfABmwYu0MHQGe9d/3wE7dtXcolwGmIH33rxheTf5QewMkoPQyvmslsIEDZ0Lm1a+/H74fCMF&#10;JRU6NUAwrdwbknerTxfLMTbmEnoYOoOCQQI1Y2xln1Jsqop0b7yiGUQTuGgBvUp8xE3VoRoZ3Q/V&#10;ZV1fVyNgFxG0IeLs/aEoVwXfWqPTo7VkkhhaydpSiVjiOsdqtVTNBlXsnT7KUO9Q4ZULTHqCuldJ&#10;iS26N1DeaQQCm2YafAXWOm1KD9zNvP6vm+deRVN6YXMonmyij4PVv3bP8QlFmr7BxAPMhoyRGuJk&#10;7mey6PPKSgXX2cL9yTYzJaE5efVlvqjnt1Jorl1dLxa3xdfq/DoipR8GvMibViKPpbildj8pMSNf&#10;fb2SyQI8uGHI+bOUvEvTehKuY5JXmWvo9qx+5AG2kv5sFRopMA3focz7APZ1m8C6wpNRDm+O4Gxr&#10;oT9+gTy3f8/l1vmjrv4CAAD//wMAUEsDBBQABgAIAAAAIQCCVr+M3wAAAAsBAAAPAAAAZHJzL2Rv&#10;d25yZXYueG1sTI/BTsMwEETvSPyDtUjcqN2kaSDEqRCIK4hCK3Fz420SEa+j2G3C37Oc4Djap5m3&#10;5WZ2vTjjGDpPGpYLBQKp9rajRsPH+/PNLYgQDVnTe0IN3xhgU11elKawfqI3PG9jI7iEQmE0tDEO&#10;hZShbtGZsPADEt+OfnQmchwbaUczcbnrZaLUWjrTES+0ZsDHFuuv7clp2L0cP/cr9do8uWyY/Kwk&#10;uTup9fXV/HAPIuIc/2D41Wd1qNjp4E9kg+g5p3nOqIY0y1IQTORJsgZx0LBaJjnIqpT/f6h+AAAA&#10;//8DAFBLAQItABQABgAIAAAAIQC2gziS/gAAAOEBAAATAAAAAAAAAAAAAAAAAAAAAABbQ29udGVu&#10;dF9UeXBlc10ueG1sUEsBAi0AFAAGAAgAAAAhADj9If/WAAAAlAEAAAsAAAAAAAAAAAAAAAAALwEA&#10;AF9yZWxzLy5yZWxzUEsBAi0AFAAGAAgAAAAhAEINcwOEAQAA8AIAAA4AAAAAAAAAAAAAAAAALgIA&#10;AGRycy9lMm9Eb2MueG1sUEsBAi0AFAAGAAgAAAAhAIJWv4zfAAAACwEAAA8AAAAAAAAAAAAAAAAA&#10;3gMAAGRycy9kb3ducmV2LnhtbFBLBQYAAAAABAAEAPMAAADqBAAAAAA=&#10;" filled="f" stroked="f">
                <v:textbox>
                  <w:txbxContent>
                    <w:p w14:paraId="118CFEB2" w14:textId="3E94A84A" w:rsidR="0033087B" w:rsidRPr="003923DF" w:rsidRDefault="0033087B" w:rsidP="0033087B">
                      <w:pPr>
                        <w:pStyle w:val="NormalWeb"/>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F19798B">
                <wp:simplePos x="0" y="0"/>
                <wp:positionH relativeFrom="margin">
                  <wp:posOffset>391795</wp:posOffset>
                </wp:positionH>
                <wp:positionV relativeFrom="paragraph">
                  <wp:posOffset>402590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77777777"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99"/>
                            <a:ext cx="2640" cy="5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wps:txbx>
                        <wps:bodyPr rtlCol="0" anchor="ctr"/>
                      </wps:wsp>
                      <wps:wsp>
                        <wps:cNvPr id="1931451959" name="文本框 36"/>
                        <wps:cNvSpPr txBox="1"/>
                        <wps:spPr>
                          <a:xfrm>
                            <a:off x="11166" y="5133"/>
                            <a:ext cx="4590" cy="1347"/>
                          </a:xfrm>
                          <a:prstGeom prst="rect">
                            <a:avLst/>
                          </a:prstGeom>
                          <a:noFill/>
                        </wps:spPr>
                        <wps:txbx>
                          <w:txbxContent>
                            <w:p w14:paraId="2FF577A5" w14:textId="77777777"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31" style="position:absolute;left:0;text-align:left;margin-left:30.85pt;margin-top:31.7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6PtAQAAIoWAAAOAAAAZHJzL2Uyb0RvYy54bWzsWM1u5EQQviPxDi3fyfjfYyuTFWR3wwHB&#10;ioUH6NjtsSW727Q7mZkXgNseuYBAIEBCWjjtFfE0m/AYVP/Ynr8kM1klAmlycDx2d7nq66+/qurj&#10;J/O6QpeEtyWjE8s5si1EaMqykk4n1pdfPP9gbKFWYJrhilEysRaktZ6cvP/e8axJiMsKVmWEIzBC&#10;22TWTKxCiCYZjdq0IDVuj1hDKLzMGa+xgJ98Oso4noH1uhq5th2OZoxnDWcpaVt4+lS/tE6U/Twn&#10;qfgsz1siUDWxwDehrlxdz+V1dHKMkynHTVGmxg18Dy9qXFL4aG/qKRYYXfByw1Rdppy1LBdHKatH&#10;LM/LlKgYIBrHXovmjLOLRsUyTWbTpocJoF3D6d5m008vz3jzsnnBAYlZMwUs1C8ZyzzntfwPXqK5&#10;gmzRQ0bmAqXw0HfiMHICC6Xwzo2j2HcNqGkByMt5jh2EwAL5PgwCjXhaPDMGAmcML+VsP4xd+XbU&#10;fXm04s+sAYa0Awjtu4HwssANUdi2CYDwgqMym1hxENnuOABHEMU18PX6uzdXr3795+8f4Hr9+jfk&#10;+tJF6QtMOqUGtjZpAcEtmDmO6+rYPd8JdewddEBHGbYXe85K2DhpeCvOCKuRvJlYVUmlpzjBl5+0&#10;QiPUDZGPK4pmALMb2bYa1rKqzJ6XVSVfqp1ETiuOLjHsATHvPrY0ChCvKAAvw9KBqDuxqIi2/znJ&#10;AR65lvoDcncONnGaEio6uxWF0XJaDh70E41nt0004+VUonbuPpP7GerLjIp+cl1Sxre5PUCR6/Ed&#10;AjpuCcE5yxZqiRU0wD699A9OQ8e1o8CLQhs21nYeemqX7c5DLwxDtQc9LzJ7cIOHobLZb78DDw88&#10;DO3IDoIoXNPD6z//ePvLm0EVPSXcu7NxUMU4Gq+qout7Jh/cwcZWcFxOC3HKKIU0z7jWpofSSJwU&#10;BGfPaIbEooHEQKGc0Z4LXFbDc8FLTKcVsaQm1ySzUEWgMpJ3WrkPSivTg841/wGljb3Ij0MHtM8o&#10;7dW331x9//rqp6+R58klM6yWJRIS84+YyoLm+Y1Z3+nUNvDWsr4fxCbxB5GqJW7WWw60vi3vUyaT&#10;vGSV9HFI3GJ+PlfVTF+r6DyGZlDnTqz2qwvMgZ9cVKdMlcUyZ1L24YVgeanqC2lPzzHGHzH1xVBC&#10;Rj7AtpL5NhSnj+3mOgzlVdl83BUtpoqVFZnOhKBrygiUG6YWdX3frM1BezYqx0OVt9KZ7tVxbW82&#10;Imccxa439nqq//j7279+Rp4q0JZ05w61cUMnUrUdNGPxWjYNO0YHWs3urzZL/cIGN86nXfW/Mkqm&#10;Ohj7cO2Iu62u74iqvl3gjOjOJ7Dhz+TgvikCeZO9z7aOZYdW57E7lqpvsm7sWHrt7zlktH9Qe4Rp&#10;WjA4A0kFV3hIpj2mwHuOHzhxEHe0X8q4KlkuMX//jBs4muiDqg8Z1/H8yDCgO9vo+mjTar9zyu0D&#10;+B+l3LFn+2EUx1B3m2bT6JACa2k17tChLec8XWZ1XN9U9ZHfScU9l+A2OTnoUH8Oos9rdjh26Wfs&#10;fnKyjw71HNpDh6CeVQeeSp3N4aw8UV3+rQrT4Qj55F8AAAD//wMAUEsDBBQABgAIAAAAIQBc7kA+&#10;4AAAAAkBAAAPAAAAZHJzL2Rvd25yZXYueG1sTI9PS8NAEMXvgt9hGcGb3fyxqcRsSinqqQi2gnjb&#10;ZqdJaHY2ZLdJ+u0dT3qaGd7jze8V69l2YsTBt44UxIsIBFLlTEu1gs/D68MTCB80Gd05QgVX9LAu&#10;b28KnRs30QeO+1ALDiGfawVNCH0upa8atNovXI/E2skNVgc+h1qaQU8cbjuZRFEmrW6JPzS6x22D&#10;1Xl/sQreJj1t0vhl3J1P2+v3Yfn+tYtRqfu7efMMIuAc/szwi8/oUDLT0V3IeNEpyOIVO3mmjyBY&#10;XyVJBuKoYJnyIstC/m9Q/gAAAP//AwBQSwECLQAUAAYACAAAACEAtoM4kv4AAADhAQAAEwAAAAAA&#10;AAAAAAAAAAAAAAAAW0NvbnRlbnRfVHlwZXNdLnhtbFBLAQItABQABgAIAAAAIQA4/SH/1gAAAJQB&#10;AAALAAAAAAAAAAAAAAAAAC8BAABfcmVscy8ucmVsc1BLAQItABQABgAIAAAAIQCdcu6PtAQAAIoW&#10;AAAOAAAAAAAAAAAAAAAAAC4CAABkcnMvZTJvRG9jLnhtbFBLAQItABQABgAIAAAAIQBc7kA+4AAA&#10;AAkBAAAPAAAAAAAAAAAAAAAAAA4HAABkcnMvZG93bnJldi54bWxQSwUGAAAAAAQABADzAAAAGwgA&#10;AAAA&#10;">
                <v:line id="直接连接符 24" o:spid="_x0000_s1032"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3"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4"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5"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77777777" w:rsidR="0033087B" w:rsidRPr="003923DF" w:rsidRDefault="0033087B" w:rsidP="0033087B">
                        <w:pPr>
                          <w:pStyle w:val="NormalWeb"/>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v:textbox>
                </v:shape>
                <v:shape id="直接箭头连接符 34" o:spid="_x0000_s1036"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7" style="position:absolute;left:12617;top:4199;width:2640;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v:textbox>
                </v:rect>
                <v:shape id="文本框 36" o:spid="_x0000_s1038" type="#_x0000_t202" style="position:absolute;left:11166;top:5133;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77777777" w:rsidR="0033087B" w:rsidRPr="003923DF" w:rsidRDefault="0033087B" w:rsidP="0033087B">
                        <w:pPr>
                          <w:pStyle w:val="NormalWeb"/>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v:textbox>
                </v:shape>
                <v:rect id="_x0000_s1039"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Pr>
          <w:noProof/>
        </w:rPr>
        <mc:AlternateContent>
          <mc:Choice Requires="wps">
            <w:drawing>
              <wp:anchor distT="0" distB="0" distL="114300" distR="114300" simplePos="0" relativeHeight="251668480" behindDoc="0" locked="0" layoutInCell="1" allowOverlap="1" wp14:anchorId="3F58AC07" wp14:editId="47CC5CFD">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13A43903"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06182497" wp14:editId="4D4F80E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2EDF75B9"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NormalWeb"/>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1AC3077" wp14:editId="55CC38B2">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shape w14:anchorId="47D33C0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16A7DAFC" wp14:editId="4088B29D">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w:pict>
              <v:line w14:anchorId="3C0FE03A"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NormalWeb"/>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Pr>
          <w:lang w:val="en" w:eastAsia="zh-CN"/>
        </w:rPr>
        <w:t>6.4</w:t>
      </w:r>
      <w:r>
        <w:rPr>
          <w:lang w:val="en" w:eastAsia="zh-CN"/>
        </w:rPr>
        <w:tab/>
        <w:t>Procedure for consuming NDT management service</w:t>
      </w:r>
      <w:bookmarkEnd w:id="283"/>
    </w:p>
    <w:p w14:paraId="39D0A411" w14:textId="42AD6929" w:rsidR="0033087B" w:rsidRDefault="0033087B" w:rsidP="0033087B">
      <w:pPr>
        <w:pStyle w:val="TAL"/>
        <w:jc w:val="center"/>
        <w:rPr>
          <w:lang w:val="en-US" w:eastAsia="zh-CN"/>
        </w:rPr>
      </w:pPr>
    </w:p>
    <w:p w14:paraId="1432E39D" w14:textId="77777777" w:rsidR="0033087B" w:rsidRDefault="0033087B" w:rsidP="0033087B">
      <w:pPr>
        <w:pStyle w:val="TAL"/>
        <w:rPr>
          <w:lang w:val="en-US" w:eastAsia="zh-CN"/>
        </w:rPr>
      </w:pPr>
    </w:p>
    <w:p w14:paraId="7F52C3CA" w14:textId="77777777"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t>-1: Procedure of consuming NDT management service</w:t>
      </w:r>
    </w:p>
    <w:p w14:paraId="252E20B5" w14:textId="67DDA380" w:rsidR="0033087B" w:rsidRDefault="0033087B" w:rsidP="0033087B">
      <w:pPr>
        <w:rPr>
          <w:lang w:eastAsia="zh-CN"/>
        </w:rPr>
      </w:pPr>
      <w:r>
        <w:rPr>
          <w:lang w:eastAsia="zh-CN"/>
        </w:rPr>
        <w:t xml:space="preserve">1. NDT MnS Producer receives a request from MnS consumer to create </w:t>
      </w:r>
      <w:r>
        <w:rPr>
          <w:rFonts w:hint="eastAsia"/>
          <w:lang w:eastAsia="zh-CN"/>
        </w:rPr>
        <w:t>a</w:t>
      </w:r>
      <w:r>
        <w:rPr>
          <w:lang w:eastAsia="zh-CN"/>
        </w:rPr>
        <w:t>n NDT</w:t>
      </w:r>
      <w:r>
        <w:rPr>
          <w:rFonts w:hint="eastAsia"/>
          <w:lang w:eastAsia="zh-CN"/>
        </w:rPr>
        <w:t xml:space="preserve"> j</w:t>
      </w:r>
      <w:r>
        <w:rPr>
          <w:lang w:eastAsia="zh-CN"/>
        </w:rPr>
        <w:t>ob instance (see createMOI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Examples of NDT job can be a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etc.</w:t>
      </w:r>
    </w:p>
    <w:p w14:paraId="75A99133" w14:textId="04E1ED19" w:rsidR="0033087B" w:rsidRDefault="0033087B" w:rsidP="0033087B">
      <w:r>
        <w:t>2</w:t>
      </w:r>
      <w:r>
        <w:rPr>
          <w:rFonts w:hint="eastAsia"/>
          <w:lang w:eastAsia="zh-CN"/>
        </w:rPr>
        <w:t>a</w:t>
      </w:r>
      <w:r>
        <w:t xml:space="preserve">. NDT MnS Producer </w:t>
      </w:r>
      <w:r>
        <w:rPr>
          <w:rFonts w:hint="eastAsia"/>
          <w:lang w:eastAsia="zh-CN"/>
        </w:rPr>
        <w:t>create</w:t>
      </w:r>
      <w:r>
        <w:t xml:space="preserve">s the NDT </w:t>
      </w:r>
      <w:r>
        <w:rPr>
          <w:rFonts w:hint="eastAsia"/>
          <w:lang w:eastAsia="zh-CN"/>
        </w:rPr>
        <w:t xml:space="preserve">function </w:t>
      </w:r>
      <w:r>
        <w:t>instance according to the request from MnS consumer.</w:t>
      </w:r>
      <w:r>
        <w:rPr>
          <w:rFonts w:hint="eastAsia"/>
          <w:lang w:eastAsia="zh-CN"/>
        </w:rPr>
        <w:t xml:space="preserve"> The request may include 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05343C61" w14:textId="6A517C1F" w:rsidR="0033087B" w:rsidRPr="004742E9" w:rsidRDefault="0033087B" w:rsidP="0033087B">
      <w:pPr>
        <w:rPr>
          <w:lang w:eastAsia="zh-CN"/>
        </w:rPr>
      </w:pPr>
      <w:r>
        <w:rPr>
          <w:rFonts w:hint="eastAsia"/>
          <w:lang w:eastAsia="zh-CN"/>
        </w:rPr>
        <w:t xml:space="preserve">2b. </w:t>
      </w:r>
      <w:r>
        <w:t xml:space="preserve">NDT MnS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3FFD099D" w14:textId="77777777" w:rsidR="0033087B" w:rsidRDefault="0033087B" w:rsidP="0033087B">
      <w:pPr>
        <w:rPr>
          <w:lang w:eastAsia="zh-CN"/>
        </w:rPr>
      </w:pPr>
      <w:r>
        <w:rPr>
          <w:lang w:eastAsia="zh-CN"/>
        </w:rPr>
        <w:t xml:space="preserve">3. </w:t>
      </w:r>
      <w:r>
        <w:rPr>
          <w:rFonts w:hint="eastAsia"/>
          <w:lang w:eastAsia="zh-CN"/>
        </w:rPr>
        <w:t xml:space="preserve">NDT </w:t>
      </w:r>
      <w:r>
        <w:rPr>
          <w:lang w:eastAsia="zh-CN"/>
        </w:rPr>
        <w:t>MnS Producer sends a response (see createMOI operation defined in TS 28.532[</w:t>
      </w:r>
      <w:r>
        <w:rPr>
          <w:rFonts w:hint="eastAsia"/>
          <w:lang w:val="en-US" w:eastAsia="zh-CN"/>
        </w:rPr>
        <w:t>8</w:t>
      </w:r>
      <w:r>
        <w:rPr>
          <w:lang w:eastAsia="zh-CN"/>
        </w:rPr>
        <w:t>]) to the MnS Consumer.</w:t>
      </w:r>
    </w:p>
    <w:p w14:paraId="21C5763F" w14:textId="04949AFB" w:rsidR="0033087B" w:rsidRDefault="0033087B" w:rsidP="0033087B">
      <w:pPr>
        <w:rPr>
          <w:lang w:eastAsia="zh-CN"/>
        </w:rPr>
      </w:pPr>
      <w:r>
        <w:rPr>
          <w:lang w:eastAsia="zh-CN"/>
        </w:rPr>
        <w:t xml:space="preserve">4. MnS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r>
        <w:rPr>
          <w:lang w:eastAsia="zh-CN"/>
        </w:rPr>
        <w:t xml:space="preserve">MnS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16542588" w14:textId="7E70684C" w:rsidR="0033087B" w:rsidRDefault="0033087B" w:rsidP="0033087B">
      <w:pPr>
        <w:rPr>
          <w:lang w:eastAsia="zh-CN"/>
        </w:rPr>
      </w:pPr>
      <w:r>
        <w:rPr>
          <w:lang w:eastAsia="zh-CN"/>
        </w:rPr>
        <w:t xml:space="preserve">5. </w:t>
      </w:r>
      <w:r>
        <w:rPr>
          <w:rFonts w:hint="eastAsia"/>
          <w:lang w:eastAsia="zh-CN"/>
        </w:rPr>
        <w:t xml:space="preserve">NDT </w:t>
      </w:r>
      <w:r>
        <w:rPr>
          <w:lang w:eastAsia="zh-CN"/>
        </w:rPr>
        <w:t>MnS producer executes the NDT job and create</w:t>
      </w:r>
      <w:r>
        <w:rPr>
          <w:rFonts w:hint="eastAsia"/>
          <w:lang w:eastAsia="zh-CN"/>
        </w:rPr>
        <w:t>s</w:t>
      </w:r>
      <w:r>
        <w:rPr>
          <w:lang w:eastAsia="zh-CN"/>
        </w:rPr>
        <w:t xml:space="preserve"> an NDTReport instance (</w:t>
      </w:r>
      <w:r>
        <w:t>i.e., the instance of NDTReport IOC</w:t>
      </w:r>
      <w:r>
        <w:rPr>
          <w:lang w:eastAsia="zh-CN"/>
        </w:rPr>
        <w:t>) and configures NDTJob</w:t>
      </w:r>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35308D4D" w14:textId="2BA1ADF0" w:rsidR="0033087B" w:rsidRDefault="0033087B" w:rsidP="0033087B">
      <w:pPr>
        <w:rPr>
          <w:lang w:val="en-US" w:eastAsia="zh-CN"/>
        </w:rPr>
      </w:pPr>
      <w:r>
        <w:rPr>
          <w:lang w:eastAsia="zh-CN"/>
        </w:rPr>
        <w:t xml:space="preserve">6. </w:t>
      </w:r>
      <w:r>
        <w:rPr>
          <w:rFonts w:hint="eastAsia"/>
          <w:lang w:eastAsia="zh-CN"/>
        </w:rPr>
        <w:t xml:space="preserve">NDT </w:t>
      </w:r>
      <w:r>
        <w:rPr>
          <w:lang w:eastAsia="zh-CN"/>
        </w:rPr>
        <w:t>MnS Producer sends the NDT report to MnS consumer.</w:t>
      </w:r>
    </w:p>
    <w:p w14:paraId="22A993F9" w14:textId="3CE3B696" w:rsidR="0033087B" w:rsidRPr="007D2208" w:rsidRDefault="0033087B" w:rsidP="007D2208">
      <w:pPr>
        <w:pStyle w:val="NO"/>
      </w:pPr>
      <w:r w:rsidRPr="007D2208">
        <w:rPr>
          <w:rFonts w:hint="eastAsia"/>
        </w:rPr>
        <w:t>N</w:t>
      </w:r>
      <w:r w:rsidR="007D2208" w:rsidRPr="007D2208">
        <w:rPr>
          <w:rFonts w:eastAsia="DengXian" w:hint="eastAsia"/>
        </w:rPr>
        <w:t>OTE</w:t>
      </w:r>
      <w:r w:rsidRPr="007D2208">
        <w:t>: The Procedure should be further updated to align with the agreed NRM.</w:t>
      </w:r>
    </w:p>
    <w:p w14:paraId="56883D8E" w14:textId="77777777" w:rsidR="00B70EEF" w:rsidRPr="00B70EEF" w:rsidRDefault="00B70EEF" w:rsidP="00B70EEF">
      <w:pPr>
        <w:rPr>
          <w:rFonts w:eastAsia="DengXian"/>
        </w:rPr>
      </w:pPr>
    </w:p>
    <w:p w14:paraId="637DF663" w14:textId="6A155BC2" w:rsidR="00B70EEF" w:rsidRPr="009211DE" w:rsidRDefault="00B70EEF" w:rsidP="00B70EEF">
      <w:pPr>
        <w:pStyle w:val="Heading2"/>
        <w:rPr>
          <w:lang w:val="en" w:eastAsia="zh-CN"/>
        </w:rPr>
      </w:pPr>
      <w:bookmarkStart w:id="284" w:name="_Hlk196835060"/>
      <w:bookmarkStart w:id="285" w:name="_Hlk196834935"/>
      <w:bookmarkStart w:id="286" w:name="_Toc199184233"/>
      <w:r>
        <w:rPr>
          <w:lang w:val="en" w:eastAsia="zh-CN"/>
        </w:rPr>
        <w:t>6.</w:t>
      </w:r>
      <w:bookmarkStart w:id="287" w:name="_Hlk196834948"/>
      <w:r w:rsidR="00E76B0E">
        <w:rPr>
          <w:rFonts w:eastAsia="DengXian" w:hint="eastAsia"/>
          <w:lang w:val="en" w:eastAsia="zh-CN"/>
        </w:rPr>
        <w:t>5</w:t>
      </w:r>
      <w:r>
        <w:rPr>
          <w:lang w:val="en" w:eastAsia="zh-CN"/>
        </w:rPr>
        <w:tab/>
      </w:r>
      <w:bookmarkEnd w:id="287"/>
      <w:r>
        <w:rPr>
          <w:lang w:val="en" w:eastAsia="zh-CN"/>
        </w:rPr>
        <w:t>Procedure</w:t>
      </w:r>
      <w:bookmarkEnd w:id="284"/>
      <w:r>
        <w:rPr>
          <w:lang w:val="en" w:eastAsia="zh-CN"/>
        </w:rPr>
        <w:t xml:space="preserve"> for</w:t>
      </w:r>
      <w:bookmarkEnd w:id="285"/>
      <w:r>
        <w:rPr>
          <w:lang w:val="en" w:eastAsia="zh-CN"/>
        </w:rPr>
        <w:t xml:space="preserve"> delete an </w:t>
      </w:r>
      <w:r>
        <w:t>NDT job</w:t>
      </w:r>
      <w:bookmarkEnd w:id="286"/>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6">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066726BC" w:rsidR="00B70EEF" w:rsidRDefault="00B70EEF" w:rsidP="00B70EEF">
      <w:pPr>
        <w:pStyle w:val="TF"/>
        <w:overflowPunct w:val="0"/>
        <w:autoSpaceDE w:val="0"/>
        <w:autoSpaceDN w:val="0"/>
        <w:adjustRightInd w:val="0"/>
        <w:textAlignment w:val="baseline"/>
      </w:pPr>
      <w:r>
        <w:rPr>
          <w:rFonts w:hint="eastAsia"/>
        </w:rPr>
        <w:t>F</w:t>
      </w:r>
      <w:r>
        <w:t>igure 6.</w:t>
      </w:r>
      <w:r w:rsidR="00E76B0E">
        <w:rPr>
          <w:rFonts w:eastAsia="DengXian" w:hint="eastAsia"/>
          <w:lang w:val="en-US" w:eastAsia="zh-CN"/>
        </w:rPr>
        <w:t>5</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lastRenderedPageBreak/>
        <w:t>1.</w:t>
      </w:r>
      <w:r w:rsidRPr="000E25A3">
        <w:rPr>
          <w:lang w:eastAsia="zh-CN"/>
        </w:rPr>
        <w:tab/>
        <w:t>MnS Consumer sends a request to delete an NDT job instance (see deleteMOI operation defined in TS 28.532</w:t>
      </w:r>
      <w:r>
        <w:rPr>
          <w:lang w:eastAsia="zh-CN"/>
        </w:rPr>
        <w:t xml:space="preserve"> </w:t>
      </w:r>
      <w:r w:rsidRPr="000E25A3">
        <w:rPr>
          <w:lang w:eastAsia="zh-CN"/>
        </w:rPr>
        <w:t>[</w:t>
      </w:r>
      <w:r>
        <w:rPr>
          <w:lang w:eastAsia="zh-CN"/>
        </w:rPr>
        <w:t>8</w:t>
      </w:r>
      <w:r w:rsidRPr="000E25A3">
        <w:rPr>
          <w:lang w:eastAsia="zh-CN"/>
        </w:rPr>
        <w:t>]) to MnS Producer with 'objectInstance'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Based on the request, MnS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t>MnS Producer sends response (see deleteMOI operation defined in TS 28.532 [</w:t>
      </w:r>
      <w:r>
        <w:rPr>
          <w:lang w:eastAsia="zh-CN"/>
        </w:rPr>
        <w:t>8</w:t>
      </w:r>
      <w:r w:rsidRPr="000E25A3">
        <w:rPr>
          <w:lang w:eastAsia="zh-CN"/>
        </w:rPr>
        <w:t>]) to the MnS consumer with status (OperationSucceeded or OperationFailed) and 'objectInstance' of the deleted NDT job MOI.</w:t>
      </w:r>
    </w:p>
    <w:p w14:paraId="7C84DC4B" w14:textId="3E45A4B5" w:rsidR="00B70EEF" w:rsidRPr="005F5528" w:rsidRDefault="00B70EEF" w:rsidP="00B70EEF">
      <w:pPr>
        <w:pStyle w:val="Heading2"/>
        <w:rPr>
          <w:lang w:val="en" w:eastAsia="zh-CN"/>
        </w:rPr>
      </w:pPr>
      <w:bookmarkStart w:id="288" w:name="_Toc199184234"/>
      <w:r>
        <w:rPr>
          <w:lang w:val="en" w:eastAsia="zh-CN"/>
        </w:rPr>
        <w:t>6.</w:t>
      </w:r>
      <w:r w:rsidR="00E76B0E">
        <w:rPr>
          <w:rFonts w:eastAsia="DengXian" w:hint="eastAsia"/>
          <w:lang w:val="en" w:eastAsia="zh-CN"/>
        </w:rPr>
        <w:t>6</w:t>
      </w:r>
      <w:r>
        <w:rPr>
          <w:lang w:val="en" w:eastAsia="zh-CN"/>
        </w:rPr>
        <w:tab/>
        <w:t>Procedure for</w:t>
      </w:r>
      <w:r w:rsidRPr="00264E6C">
        <w:rPr>
          <w:rFonts w:hint="eastAsia"/>
          <w:lang w:eastAsia="zh-CN"/>
        </w:rPr>
        <w:t xml:space="preserve"> </w:t>
      </w:r>
      <w:r>
        <w:rPr>
          <w:rFonts w:hint="eastAsia"/>
          <w:lang w:eastAsia="zh-CN"/>
        </w:rPr>
        <w:t>qu</w:t>
      </w:r>
      <w:r>
        <w:t>ery</w:t>
      </w:r>
      <w:r>
        <w:rPr>
          <w:lang w:val="en" w:eastAsia="zh-CN"/>
        </w:rPr>
        <w:t xml:space="preserve"> an </w:t>
      </w:r>
      <w:r>
        <w:t>NDT job</w:t>
      </w:r>
      <w:bookmarkEnd w:id="288"/>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7">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40E6CDA2" w:rsidR="00B70EEF" w:rsidRDefault="00B70EEF" w:rsidP="00B70EEF">
      <w:pPr>
        <w:pStyle w:val="TF"/>
        <w:overflowPunct w:val="0"/>
        <w:autoSpaceDE w:val="0"/>
        <w:autoSpaceDN w:val="0"/>
        <w:adjustRightInd w:val="0"/>
        <w:textAlignment w:val="baseline"/>
      </w:pPr>
      <w:r>
        <w:rPr>
          <w:rFonts w:hint="eastAsia"/>
        </w:rPr>
        <w:t>F</w:t>
      </w:r>
      <w:r>
        <w:t>igure 6.</w:t>
      </w:r>
      <w:r w:rsidR="00E76B0E">
        <w:rPr>
          <w:rFonts w:eastAsia="DengXian" w:hint="eastAsia"/>
          <w:lang w:eastAsia="zh-CN"/>
        </w:rPr>
        <w:t>6</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t xml:space="preserve">MnS Consumer sends a request to query an </w:t>
      </w:r>
      <w:r w:rsidRPr="000E25A3">
        <w:rPr>
          <w:lang w:eastAsia="zh-CN"/>
        </w:rPr>
        <w:t>NDT job</w:t>
      </w:r>
      <w:r w:rsidRPr="0055091F">
        <w:rPr>
          <w:lang w:eastAsia="zh-CN"/>
        </w:rPr>
        <w:t xml:space="preserve"> instance (see getMOIAttributes operation defined in TS 28.532</w:t>
      </w:r>
      <w:r>
        <w:rPr>
          <w:lang w:eastAsia="zh-CN"/>
        </w:rPr>
        <w:t xml:space="preserve"> </w:t>
      </w:r>
      <w:r w:rsidRPr="0055091F">
        <w:rPr>
          <w:lang w:eastAsia="zh-CN"/>
        </w:rPr>
        <w:t>[</w:t>
      </w:r>
      <w:r>
        <w:rPr>
          <w:lang w:eastAsia="zh-CN"/>
        </w:rPr>
        <w:t>8</w:t>
      </w:r>
      <w:r w:rsidRPr="0055091F">
        <w:rPr>
          <w:lang w:eastAsia="zh-CN"/>
        </w:rPr>
        <w:t xml:space="preserve">]) to MnS Producer with 'objectInstance'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MnS Producer queries the concrete </w:t>
      </w:r>
      <w:r w:rsidRPr="000E25A3">
        <w:rPr>
          <w:lang w:eastAsia="zh-CN"/>
        </w:rPr>
        <w:t>NDT job</w:t>
      </w:r>
      <w:r w:rsidRPr="0055091F">
        <w:rPr>
          <w:lang w:eastAsia="zh-CN"/>
        </w:rPr>
        <w:t xml:space="preserve"> MOI.</w:t>
      </w:r>
    </w:p>
    <w:p w14:paraId="39ABAF63" w14:textId="77777777" w:rsidR="00B70EEF" w:rsidRPr="00EB3329" w:rsidRDefault="00B70EEF" w:rsidP="00B70EEF">
      <w:pPr>
        <w:rPr>
          <w:rFonts w:eastAsiaTheme="minorEastAsia"/>
          <w:lang w:eastAsia="zh-CN"/>
        </w:rPr>
      </w:pPr>
      <w:r w:rsidRPr="0055091F">
        <w:rPr>
          <w:lang w:eastAsia="zh-CN"/>
        </w:rPr>
        <w:t>3.</w:t>
      </w:r>
      <w:r w:rsidRPr="0055091F">
        <w:rPr>
          <w:lang w:eastAsia="zh-CN"/>
        </w:rPr>
        <w:tab/>
        <w:t>MnS Producer sends a response (see getMOIAttributes operation defined in TS 28.532</w:t>
      </w:r>
      <w:r>
        <w:rPr>
          <w:lang w:eastAsia="zh-CN"/>
        </w:rPr>
        <w:t xml:space="preserve"> </w:t>
      </w:r>
      <w:r w:rsidRPr="0055091F">
        <w:rPr>
          <w:lang w:eastAsia="zh-CN"/>
        </w:rPr>
        <w:t>[</w:t>
      </w:r>
      <w:r>
        <w:rPr>
          <w:lang w:eastAsia="zh-CN"/>
        </w:rPr>
        <w:t>8</w:t>
      </w:r>
      <w:r w:rsidRPr="0055091F">
        <w:rPr>
          <w:lang w:eastAsia="zh-CN"/>
        </w:rPr>
        <w:t>]) to the MnS consumer with 'objectClass', 'objectInstance', and list of [Attribute,Value] which is defined in clause 6.2.</w:t>
      </w:r>
    </w:p>
    <w:p w14:paraId="6E6E5C49" w14:textId="77777777" w:rsidR="00B70EEF" w:rsidRPr="00B70EEF" w:rsidRDefault="00B70EEF" w:rsidP="00B70EEF"/>
    <w:p w14:paraId="16B6AA29" w14:textId="77777777" w:rsidR="0034246C" w:rsidRDefault="00000000">
      <w:pPr>
        <w:pStyle w:val="Heading1"/>
      </w:pPr>
      <w:bookmarkStart w:id="289" w:name="_Toc191630926"/>
      <w:bookmarkStart w:id="290" w:name="_Toc199184235"/>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289"/>
      <w:bookmarkEnd w:id="290"/>
    </w:p>
    <w:p w14:paraId="78AAB50B" w14:textId="77777777" w:rsidR="0034246C" w:rsidRDefault="00000000">
      <w:pPr>
        <w:pStyle w:val="EditorsNote"/>
        <w:jc w:val="both"/>
      </w:pPr>
      <w:r>
        <w:t xml:space="preserve">Editor's note: this clause will specify the solution set for </w:t>
      </w:r>
      <w:r>
        <w:rPr>
          <w:rFonts w:hint="eastAsia"/>
          <w:lang w:val="en-US" w:eastAsia="zh-CN"/>
        </w:rPr>
        <w:t xml:space="preserve">NDT capabilities and services </w:t>
      </w:r>
      <w:r>
        <w:t>defined in clause 6.</w:t>
      </w:r>
    </w:p>
    <w:p w14:paraId="47F05225" w14:textId="77777777" w:rsidR="0034246C" w:rsidRDefault="00000000">
      <w:r>
        <w:br w:type="page"/>
      </w:r>
    </w:p>
    <w:p w14:paraId="698C25B0" w14:textId="77777777" w:rsidR="0034246C" w:rsidRDefault="00000000">
      <w:pPr>
        <w:pStyle w:val="Heading8"/>
        <w:rPr>
          <w:lang w:val="fr-FR"/>
        </w:rPr>
      </w:pPr>
      <w:bookmarkStart w:id="291" w:name="_Toc193446884"/>
      <w:bookmarkStart w:id="292" w:name="_Toc106192984"/>
      <w:bookmarkStart w:id="293" w:name="_Toc199184236"/>
      <w:bookmarkStart w:id="294" w:name="_Toc129708886"/>
      <w:bookmarkStart w:id="295" w:name="_Toc191630927"/>
      <w:r>
        <w:rPr>
          <w:lang w:val="fr-FR"/>
        </w:rPr>
        <w:lastRenderedPageBreak/>
        <w:t>Annex A (informative):</w:t>
      </w:r>
      <w:r>
        <w:rPr>
          <w:lang w:val="fr-FR"/>
        </w:rPr>
        <w:br/>
        <w:t>PlantUML source code</w:t>
      </w:r>
      <w:bookmarkEnd w:id="291"/>
      <w:bookmarkEnd w:id="292"/>
      <w:bookmarkEnd w:id="293"/>
    </w:p>
    <w:p w14:paraId="408EBF62" w14:textId="77777777" w:rsidR="0034246C" w:rsidRDefault="00000000">
      <w:pPr>
        <w:pStyle w:val="Heading2"/>
        <w:rPr>
          <w:lang w:val="en-US"/>
        </w:rPr>
      </w:pPr>
      <w:bookmarkStart w:id="296" w:name="_Toc193446885"/>
      <w:bookmarkStart w:id="297" w:name="_Toc106192985"/>
      <w:bookmarkStart w:id="298" w:name="_Toc199184237"/>
      <w:r>
        <w:t>A.1</w:t>
      </w:r>
      <w:r>
        <w:tab/>
      </w:r>
      <w:bookmarkEnd w:id="296"/>
      <w:bookmarkEnd w:id="297"/>
      <w:r>
        <w:t xml:space="preserve">Information model definition for </w:t>
      </w:r>
      <w:r>
        <w:rPr>
          <w:rFonts w:hint="eastAsia"/>
          <w:lang w:val="en-US" w:eastAsia="zh-CN"/>
        </w:rPr>
        <w:t>NDT</w:t>
      </w:r>
      <w:bookmarkEnd w:id="298"/>
    </w:p>
    <w:p w14:paraId="3F50E267" w14:textId="77777777" w:rsidR="0034246C" w:rsidRDefault="00000000">
      <w:pPr>
        <w:pStyle w:val="Heading3"/>
      </w:pPr>
      <w:bookmarkStart w:id="299" w:name="_Toc106192986"/>
      <w:bookmarkStart w:id="300" w:name="_Toc178169191"/>
      <w:bookmarkStart w:id="301" w:name="_Toc199184238"/>
      <w:r>
        <w:t>A.1.1</w:t>
      </w:r>
      <w:r>
        <w:tab/>
      </w:r>
      <w:bookmarkEnd w:id="299"/>
      <w:bookmarkEnd w:id="300"/>
      <w:r>
        <w:rPr>
          <w:lang w:eastAsia="zh-CN"/>
        </w:rPr>
        <w:t xml:space="preserve">Relationship UML diagram for </w:t>
      </w:r>
      <w:r>
        <w:rPr>
          <w:rFonts w:hint="eastAsia"/>
          <w:lang w:eastAsia="zh-CN"/>
        </w:rPr>
        <w:t>NDT</w:t>
      </w:r>
      <w:r>
        <w:rPr>
          <w:lang w:eastAsia="zh-CN"/>
        </w:rPr>
        <w:t xml:space="preserve"> management</w:t>
      </w:r>
      <w:bookmarkEnd w:id="301"/>
    </w:p>
    <w:p w14:paraId="1D0A4E0E" w14:textId="77777777" w:rsidR="0034246C" w:rsidRDefault="00000000">
      <w:pPr>
        <w:pStyle w:val="PL"/>
        <w:shd w:val="clear" w:color="auto" w:fill="E7E6E6"/>
        <w:rPr>
          <w:color w:val="808080"/>
        </w:rPr>
      </w:pPr>
      <w:r>
        <w:rPr>
          <w:color w:val="808080"/>
        </w:rPr>
        <w:t xml:space="preserve">@startuml </w:t>
      </w:r>
    </w:p>
    <w:p w14:paraId="2F613140" w14:textId="77777777" w:rsidR="0034246C" w:rsidRDefault="00000000">
      <w:pPr>
        <w:pStyle w:val="PL"/>
        <w:shd w:val="clear" w:color="auto" w:fill="E7E6E6"/>
        <w:rPr>
          <w:color w:val="808080"/>
        </w:rPr>
      </w:pPr>
      <w:r>
        <w:rPr>
          <w:color w:val="808080"/>
        </w:rPr>
        <w:t>hide empty members</w:t>
      </w:r>
    </w:p>
    <w:p w14:paraId="3EAB26A3" w14:textId="77777777" w:rsidR="0034246C" w:rsidRDefault="00000000">
      <w:pPr>
        <w:pStyle w:val="PL"/>
        <w:shd w:val="clear" w:color="auto" w:fill="E7E6E6"/>
        <w:rPr>
          <w:color w:val="808080"/>
        </w:rPr>
      </w:pPr>
      <w:r>
        <w:rPr>
          <w:color w:val="808080"/>
        </w:rPr>
        <w:t>skinparam ClassStereotypeFontStyle normal</w:t>
      </w:r>
    </w:p>
    <w:p w14:paraId="46F61282" w14:textId="77777777" w:rsidR="0034246C" w:rsidRDefault="00000000">
      <w:pPr>
        <w:pStyle w:val="PL"/>
        <w:shd w:val="clear" w:color="auto" w:fill="E7E6E6"/>
        <w:rPr>
          <w:color w:val="808080"/>
        </w:rPr>
      </w:pPr>
      <w:r>
        <w:rPr>
          <w:color w:val="808080"/>
        </w:rPr>
        <w:t>hide circle</w:t>
      </w:r>
    </w:p>
    <w:p w14:paraId="6930D027" w14:textId="77777777" w:rsidR="0034246C" w:rsidRDefault="00000000">
      <w:pPr>
        <w:pStyle w:val="PL"/>
        <w:shd w:val="clear" w:color="auto" w:fill="E7E6E6"/>
        <w:rPr>
          <w:color w:val="808080"/>
        </w:rPr>
      </w:pPr>
      <w:r>
        <w:rPr>
          <w:color w:val="808080"/>
        </w:rPr>
        <w:t>skinparam class {</w:t>
      </w:r>
    </w:p>
    <w:p w14:paraId="10AE5A96" w14:textId="77777777" w:rsidR="0034246C" w:rsidRDefault="00000000">
      <w:pPr>
        <w:pStyle w:val="PL"/>
        <w:shd w:val="clear" w:color="auto" w:fill="E7E6E6"/>
        <w:rPr>
          <w:color w:val="808080"/>
        </w:rPr>
      </w:pPr>
      <w:r>
        <w:rPr>
          <w:color w:val="808080"/>
        </w:rPr>
        <w:t>BackgroundColor White</w:t>
      </w:r>
    </w:p>
    <w:p w14:paraId="0BD5EDFC" w14:textId="77777777" w:rsidR="0034246C" w:rsidRDefault="00000000">
      <w:pPr>
        <w:pStyle w:val="PL"/>
        <w:shd w:val="clear" w:color="auto" w:fill="E7E6E6"/>
        <w:rPr>
          <w:color w:val="808080"/>
        </w:rPr>
      </w:pPr>
      <w:r>
        <w:rPr>
          <w:color w:val="808080"/>
        </w:rPr>
        <w:t>ArrowColor Black</w:t>
      </w:r>
    </w:p>
    <w:p w14:paraId="29178695" w14:textId="77777777" w:rsidR="0034246C" w:rsidRDefault="00000000">
      <w:pPr>
        <w:pStyle w:val="PL"/>
        <w:shd w:val="clear" w:color="auto" w:fill="E7E6E6"/>
        <w:rPr>
          <w:color w:val="808080"/>
        </w:rPr>
      </w:pPr>
      <w:r>
        <w:rPr>
          <w:color w:val="808080"/>
        </w:rPr>
        <w:t>BorderColor Black</w:t>
      </w:r>
    </w:p>
    <w:p w14:paraId="0692D827" w14:textId="77777777" w:rsidR="0034246C" w:rsidRDefault="00000000">
      <w:pPr>
        <w:pStyle w:val="PL"/>
        <w:shd w:val="clear" w:color="auto" w:fill="E7E6E6"/>
        <w:rPr>
          <w:color w:val="808080"/>
        </w:rPr>
      </w:pPr>
      <w:r>
        <w:rPr>
          <w:color w:val="808080"/>
        </w:rPr>
        <w:t>}</w:t>
      </w:r>
    </w:p>
    <w:p w14:paraId="4A7AF15C" w14:textId="77777777" w:rsidR="0034246C" w:rsidRDefault="00000000">
      <w:pPr>
        <w:pStyle w:val="PL"/>
        <w:shd w:val="clear" w:color="auto" w:fill="E7E6E6"/>
        <w:rPr>
          <w:color w:val="808080"/>
        </w:rPr>
      </w:pPr>
      <w:r>
        <w:rPr>
          <w:color w:val="808080"/>
        </w:rPr>
        <w:t>skinparam linetype ortho</w:t>
      </w:r>
    </w:p>
    <w:p w14:paraId="698A422B" w14:textId="77777777" w:rsidR="0034246C" w:rsidRDefault="00000000">
      <w:pPr>
        <w:pStyle w:val="PL"/>
        <w:shd w:val="clear" w:color="auto" w:fill="E7E6E6"/>
        <w:rPr>
          <w:color w:val="808080"/>
        </w:rPr>
      </w:pPr>
      <w:r>
        <w:rPr>
          <w:color w:val="808080"/>
        </w:rPr>
        <w:t>'skinparam BoxPadding 40</w:t>
      </w:r>
    </w:p>
    <w:p w14:paraId="78194D1A" w14:textId="77777777" w:rsidR="0034246C" w:rsidRDefault="00000000">
      <w:pPr>
        <w:pStyle w:val="PL"/>
        <w:shd w:val="clear" w:color="auto" w:fill="E7E6E6"/>
        <w:rPr>
          <w:color w:val="808080"/>
        </w:rPr>
      </w:pPr>
      <w:r>
        <w:rPr>
          <w:color w:val="808080"/>
        </w:rPr>
        <w:t>skinparam nodesep 2</w:t>
      </w:r>
    </w:p>
    <w:p w14:paraId="7DAFC458" w14:textId="77777777" w:rsidR="0034246C" w:rsidRDefault="00000000">
      <w:pPr>
        <w:pStyle w:val="PL"/>
        <w:shd w:val="clear" w:color="auto" w:fill="E7E6E6"/>
        <w:rPr>
          <w:color w:val="808080"/>
        </w:rPr>
      </w:pPr>
      <w:r>
        <w:rPr>
          <w:color w:val="808080"/>
        </w:rPr>
        <w:t>class ManagedEntity &lt;&lt;ProxyClass&gt;&gt;</w:t>
      </w:r>
    </w:p>
    <w:p w14:paraId="5B0C655E" w14:textId="77777777" w:rsidR="0034246C" w:rsidRDefault="00000000">
      <w:pPr>
        <w:pStyle w:val="PL"/>
        <w:shd w:val="clear" w:color="auto" w:fill="E7E6E6"/>
        <w:rPr>
          <w:color w:val="808080"/>
        </w:rPr>
      </w:pPr>
      <w:r>
        <w:rPr>
          <w:color w:val="808080"/>
        </w:rPr>
        <w:t>class NDTFunction &lt;&lt;InformationObjectClass&gt;&gt;</w:t>
      </w:r>
    </w:p>
    <w:p w14:paraId="0599BBAA" w14:textId="77777777" w:rsidR="0034246C" w:rsidRDefault="00000000">
      <w:pPr>
        <w:pStyle w:val="PL"/>
        <w:shd w:val="clear" w:color="auto" w:fill="E7E6E6"/>
        <w:rPr>
          <w:color w:val="808080"/>
        </w:rPr>
      </w:pPr>
      <w:r>
        <w:rPr>
          <w:color w:val="808080"/>
        </w:rPr>
        <w:t>class NDTJob &lt;&lt;InformationObjectClass&gt;&gt;</w:t>
      </w:r>
    </w:p>
    <w:p w14:paraId="75C12D8A" w14:textId="77777777" w:rsidR="0034246C" w:rsidRDefault="00000000">
      <w:pPr>
        <w:pStyle w:val="PL"/>
        <w:shd w:val="clear" w:color="auto" w:fill="E7E6E6"/>
        <w:rPr>
          <w:color w:val="808080"/>
        </w:rPr>
      </w:pPr>
      <w:r>
        <w:rPr>
          <w:color w:val="808080"/>
        </w:rPr>
        <w:t>class NDTReport &lt;&lt;InformationObjectClass&gt;&gt;</w:t>
      </w:r>
    </w:p>
    <w:p w14:paraId="0EFCFD99" w14:textId="77777777" w:rsidR="0034246C" w:rsidRDefault="00000000">
      <w:pPr>
        <w:pStyle w:val="PL"/>
        <w:shd w:val="clear" w:color="auto" w:fill="E7E6E6"/>
        <w:rPr>
          <w:color w:val="808080"/>
        </w:rPr>
      </w:pPr>
      <w:r>
        <w:rPr>
          <w:color w:val="808080"/>
        </w:rPr>
        <w:t>note right of ManagedEntity</w:t>
      </w:r>
    </w:p>
    <w:p w14:paraId="1A9990CE" w14:textId="77777777" w:rsidR="0034246C" w:rsidRDefault="00000000">
      <w:pPr>
        <w:pStyle w:val="PL"/>
        <w:shd w:val="clear" w:color="auto" w:fill="E7E6E6"/>
        <w:rPr>
          <w:color w:val="808080"/>
        </w:rPr>
      </w:pPr>
      <w:r>
        <w:rPr>
          <w:color w:val="808080"/>
        </w:rPr>
        <w:t>Represents SubNetwork</w:t>
      </w:r>
    </w:p>
    <w:p w14:paraId="1054E77C" w14:textId="77777777" w:rsidR="0034246C" w:rsidRDefault="00000000">
      <w:pPr>
        <w:pStyle w:val="PL"/>
        <w:shd w:val="clear" w:color="auto" w:fill="E7E6E6"/>
        <w:rPr>
          <w:color w:val="808080"/>
        </w:rPr>
      </w:pPr>
      <w:r>
        <w:rPr>
          <w:color w:val="808080"/>
        </w:rPr>
        <w:t>end note</w:t>
      </w:r>
    </w:p>
    <w:p w14:paraId="24413FD0" w14:textId="77777777" w:rsidR="0034246C" w:rsidRDefault="00000000">
      <w:pPr>
        <w:pStyle w:val="PL"/>
        <w:shd w:val="clear" w:color="auto" w:fill="E7E6E6"/>
        <w:rPr>
          <w:color w:val="808080"/>
        </w:rPr>
      </w:pPr>
      <w:r>
        <w:rPr>
          <w:color w:val="808080"/>
        </w:rPr>
        <w:t>ManagedEntity "1" *-- "*" NDTFunction: &lt;&lt;names&gt;&gt;</w:t>
      </w:r>
    </w:p>
    <w:p w14:paraId="7639D824" w14:textId="77777777" w:rsidR="0034246C" w:rsidRDefault="00000000">
      <w:pPr>
        <w:pStyle w:val="PL"/>
        <w:shd w:val="clear" w:color="auto" w:fill="E7E6E6"/>
        <w:rPr>
          <w:color w:val="808080"/>
        </w:rPr>
      </w:pPr>
      <w:r>
        <w:rPr>
          <w:color w:val="808080"/>
        </w:rPr>
        <w:t>NDTFunction "1" *-- "*" NDTJob: &lt;&lt;names&gt;&gt;</w:t>
      </w:r>
    </w:p>
    <w:p w14:paraId="2425C528" w14:textId="77777777" w:rsidR="0034246C" w:rsidRDefault="00000000">
      <w:pPr>
        <w:pStyle w:val="PL"/>
        <w:shd w:val="clear" w:color="auto" w:fill="E7E6E6"/>
        <w:rPr>
          <w:color w:val="808080"/>
        </w:rPr>
      </w:pPr>
      <w:r>
        <w:rPr>
          <w:color w:val="808080"/>
        </w:rPr>
        <w:t>NDTFunction "1" *-- "*" NDTReport: &lt;&lt;names&gt;&gt;</w:t>
      </w:r>
    </w:p>
    <w:p w14:paraId="58094E8B" w14:textId="77777777" w:rsidR="0034246C" w:rsidRDefault="00000000">
      <w:pPr>
        <w:pStyle w:val="PL"/>
        <w:shd w:val="clear" w:color="auto" w:fill="E7E6E6"/>
        <w:rPr>
          <w:color w:val="808080"/>
        </w:rPr>
      </w:pPr>
      <w:r>
        <w:rPr>
          <w:color w:val="808080"/>
        </w:rPr>
        <w:t>NDTJob "1" &lt;--&gt; "*" NDTReport</w:t>
      </w:r>
    </w:p>
    <w:p w14:paraId="7817217B" w14:textId="77777777" w:rsidR="0034246C" w:rsidRDefault="00000000">
      <w:pPr>
        <w:pStyle w:val="PL"/>
        <w:shd w:val="clear" w:color="auto" w:fill="E7E6E6"/>
        <w:rPr>
          <w:color w:val="808080"/>
        </w:rPr>
      </w:pPr>
      <w:r>
        <w:rPr>
          <w:color w:val="808080"/>
        </w:rPr>
        <w:t>@enduml</w:t>
      </w:r>
    </w:p>
    <w:p w14:paraId="2A6C569C" w14:textId="77777777" w:rsidR="0034246C" w:rsidRDefault="00000000">
      <w:pPr>
        <w:pStyle w:val="Heading3"/>
      </w:pPr>
      <w:bookmarkStart w:id="302" w:name="_Toc199184239"/>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02"/>
    </w:p>
    <w:p w14:paraId="194359F1" w14:textId="77777777" w:rsidR="0034246C" w:rsidRDefault="00000000">
      <w:pPr>
        <w:pStyle w:val="PL"/>
        <w:shd w:val="clear" w:color="auto" w:fill="E7E6E6"/>
        <w:rPr>
          <w:color w:val="808080"/>
        </w:rPr>
      </w:pPr>
      <w:r>
        <w:rPr>
          <w:color w:val="808080"/>
        </w:rPr>
        <w:t xml:space="preserve">@startuml </w:t>
      </w:r>
    </w:p>
    <w:p w14:paraId="47DE4007" w14:textId="77777777" w:rsidR="0034246C" w:rsidRDefault="00000000">
      <w:pPr>
        <w:pStyle w:val="PL"/>
        <w:shd w:val="clear" w:color="auto" w:fill="E7E6E6"/>
        <w:rPr>
          <w:color w:val="808080"/>
        </w:rPr>
      </w:pPr>
      <w:r>
        <w:rPr>
          <w:color w:val="808080"/>
        </w:rPr>
        <w:t>skinparam ClassStereotypeFontStyle normal</w:t>
      </w:r>
    </w:p>
    <w:p w14:paraId="344B1F57" w14:textId="77777777" w:rsidR="0034246C" w:rsidRDefault="00000000">
      <w:pPr>
        <w:pStyle w:val="PL"/>
        <w:shd w:val="clear" w:color="auto" w:fill="E7E6E6"/>
        <w:rPr>
          <w:color w:val="808080"/>
        </w:rPr>
      </w:pPr>
      <w:r>
        <w:rPr>
          <w:color w:val="808080"/>
        </w:rPr>
        <w:t>skinparam ClassBackgroundColor White</w:t>
      </w:r>
    </w:p>
    <w:p w14:paraId="40FE1B6E" w14:textId="77777777" w:rsidR="0034246C" w:rsidRDefault="00000000">
      <w:pPr>
        <w:pStyle w:val="PL"/>
        <w:shd w:val="clear" w:color="auto" w:fill="E7E6E6"/>
        <w:rPr>
          <w:color w:val="808080"/>
        </w:rPr>
      </w:pPr>
      <w:r>
        <w:rPr>
          <w:color w:val="808080"/>
        </w:rPr>
        <w:t>skinparam shadowing false</w:t>
      </w:r>
    </w:p>
    <w:p w14:paraId="6F6F2818" w14:textId="77777777" w:rsidR="0034246C" w:rsidRDefault="00000000">
      <w:pPr>
        <w:pStyle w:val="PL"/>
        <w:shd w:val="clear" w:color="auto" w:fill="E7E6E6"/>
        <w:rPr>
          <w:color w:val="808080"/>
        </w:rPr>
      </w:pPr>
      <w:r>
        <w:rPr>
          <w:color w:val="808080"/>
        </w:rPr>
        <w:t>skinparam monochrome true</w:t>
      </w:r>
    </w:p>
    <w:p w14:paraId="16621875" w14:textId="77777777" w:rsidR="0034246C" w:rsidRDefault="00000000">
      <w:pPr>
        <w:pStyle w:val="PL"/>
        <w:shd w:val="clear" w:color="auto" w:fill="E7E6E6"/>
        <w:rPr>
          <w:color w:val="808080"/>
        </w:rPr>
      </w:pPr>
      <w:r>
        <w:rPr>
          <w:color w:val="808080"/>
        </w:rPr>
        <w:t>hide members</w:t>
      </w:r>
    </w:p>
    <w:p w14:paraId="4C50FE2B" w14:textId="77777777" w:rsidR="0034246C" w:rsidRDefault="00000000">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000000">
      <w:pPr>
        <w:pStyle w:val="PL"/>
        <w:shd w:val="clear" w:color="auto" w:fill="E7E6E6"/>
        <w:rPr>
          <w:color w:val="808080"/>
        </w:rPr>
      </w:pPr>
      <w:r>
        <w:rPr>
          <w:color w:val="808080"/>
        </w:rPr>
        <w:t xml:space="preserve">class Top &lt;&lt; InformationObjectClass &gt;&gt; </w:t>
      </w:r>
    </w:p>
    <w:p w14:paraId="2EC9B315" w14:textId="77777777" w:rsidR="0034246C" w:rsidRDefault="00000000">
      <w:pPr>
        <w:pStyle w:val="PL"/>
        <w:shd w:val="clear" w:color="auto" w:fill="E7E6E6"/>
        <w:rPr>
          <w:color w:val="808080"/>
        </w:rPr>
      </w:pPr>
      <w:r>
        <w:rPr>
          <w:color w:val="808080"/>
        </w:rPr>
        <w:t xml:space="preserve">class ManagedFunction &lt;&lt; InformationObjectClass &gt;&gt; </w:t>
      </w:r>
    </w:p>
    <w:p w14:paraId="0AE7E5CE" w14:textId="77777777" w:rsidR="0034246C" w:rsidRDefault="00000000">
      <w:pPr>
        <w:pStyle w:val="PL"/>
        <w:shd w:val="clear" w:color="auto" w:fill="E7E6E6"/>
        <w:rPr>
          <w:color w:val="808080"/>
        </w:rPr>
      </w:pPr>
      <w:r>
        <w:rPr>
          <w:color w:val="808080"/>
        </w:rPr>
        <w:t xml:space="preserve">class NDTFunction &lt;&lt;InformationObjectClass&gt;&gt; </w:t>
      </w:r>
    </w:p>
    <w:p w14:paraId="7D67B3A6" w14:textId="77777777" w:rsidR="0034246C" w:rsidRDefault="00000000">
      <w:pPr>
        <w:pStyle w:val="PL"/>
        <w:shd w:val="clear" w:color="auto" w:fill="E7E6E6"/>
        <w:rPr>
          <w:color w:val="808080"/>
        </w:rPr>
      </w:pPr>
      <w:r>
        <w:rPr>
          <w:color w:val="808080"/>
        </w:rPr>
        <w:t>class NDTJob &lt;&lt;InformationObjectClass&gt;&gt;</w:t>
      </w:r>
    </w:p>
    <w:p w14:paraId="0E63E0C4" w14:textId="77777777" w:rsidR="0034246C" w:rsidRDefault="00000000">
      <w:pPr>
        <w:pStyle w:val="PL"/>
        <w:shd w:val="clear" w:color="auto" w:fill="E7E6E6"/>
        <w:rPr>
          <w:color w:val="808080"/>
        </w:rPr>
      </w:pPr>
      <w:r>
        <w:rPr>
          <w:color w:val="808080"/>
        </w:rPr>
        <w:t>class NDTReport &lt;&lt;InformationObjectClass&gt;&gt;</w:t>
      </w:r>
    </w:p>
    <w:p w14:paraId="28B2839D" w14:textId="77777777" w:rsidR="0034246C" w:rsidRDefault="0034246C">
      <w:pPr>
        <w:pStyle w:val="PL"/>
        <w:shd w:val="clear" w:color="auto" w:fill="E7E6E6"/>
        <w:rPr>
          <w:color w:val="808080"/>
        </w:rPr>
      </w:pPr>
    </w:p>
    <w:p w14:paraId="636FF1A7" w14:textId="77777777" w:rsidR="0034246C" w:rsidRDefault="00000000">
      <w:pPr>
        <w:pStyle w:val="PL"/>
        <w:shd w:val="clear" w:color="auto" w:fill="E7E6E6"/>
        <w:rPr>
          <w:color w:val="808080"/>
        </w:rPr>
      </w:pPr>
      <w:r>
        <w:rPr>
          <w:color w:val="808080"/>
        </w:rPr>
        <w:t>ManagedFunction &lt;|-- NDTFunction</w:t>
      </w:r>
    </w:p>
    <w:p w14:paraId="589688C8" w14:textId="77777777" w:rsidR="0034246C" w:rsidRDefault="00000000">
      <w:pPr>
        <w:pStyle w:val="PL"/>
        <w:shd w:val="clear" w:color="auto" w:fill="E7E6E6"/>
        <w:rPr>
          <w:color w:val="808080"/>
        </w:rPr>
      </w:pPr>
      <w:r>
        <w:rPr>
          <w:color w:val="808080"/>
        </w:rPr>
        <w:t>Top &lt;|-- NDTJob</w:t>
      </w:r>
    </w:p>
    <w:p w14:paraId="220A36D3" w14:textId="77777777" w:rsidR="0034246C" w:rsidRDefault="00000000">
      <w:pPr>
        <w:pStyle w:val="PL"/>
        <w:shd w:val="clear" w:color="auto" w:fill="E7E6E6"/>
        <w:rPr>
          <w:color w:val="808080"/>
        </w:rPr>
      </w:pPr>
      <w:r>
        <w:rPr>
          <w:color w:val="808080"/>
        </w:rPr>
        <w:t>Top &lt;|-- NDTReport</w:t>
      </w:r>
    </w:p>
    <w:p w14:paraId="7CE61224" w14:textId="77777777" w:rsidR="0034246C" w:rsidRDefault="0034246C">
      <w:pPr>
        <w:pStyle w:val="PL"/>
        <w:shd w:val="clear" w:color="auto" w:fill="E7E6E6"/>
        <w:rPr>
          <w:color w:val="808080"/>
        </w:rPr>
      </w:pPr>
    </w:p>
    <w:p w14:paraId="2152F8F3" w14:textId="77777777" w:rsidR="0034246C" w:rsidRDefault="00000000">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Heading2"/>
      </w:pPr>
      <w:bookmarkStart w:id="303" w:name="_Toc199184240"/>
      <w:r w:rsidRPr="009211DE">
        <w:t>A.</w:t>
      </w:r>
      <w:r w:rsidR="00E7682B">
        <w:rPr>
          <w:rFonts w:eastAsia="DengXian" w:hint="eastAsia"/>
          <w:lang w:eastAsia="zh-CN"/>
        </w:rPr>
        <w:t>2</w:t>
      </w:r>
      <w:r w:rsidRPr="009211DE">
        <w:tab/>
      </w:r>
      <w:r>
        <w:t>Procedure for NDT management</w:t>
      </w:r>
      <w:bookmarkEnd w:id="303"/>
    </w:p>
    <w:p w14:paraId="1C45425F" w14:textId="490220D1" w:rsidR="00586A40" w:rsidRPr="009211DE" w:rsidRDefault="00586A40" w:rsidP="00586A40">
      <w:pPr>
        <w:pStyle w:val="Heading3"/>
        <w:rPr>
          <w:lang w:eastAsia="zh-CN"/>
        </w:rPr>
      </w:pPr>
      <w:bookmarkStart w:id="304" w:name="_Toc199184241"/>
      <w:r w:rsidRPr="009211DE">
        <w:rPr>
          <w:lang w:eastAsia="zh-CN"/>
        </w:rPr>
        <w:t>A.</w:t>
      </w:r>
      <w:r w:rsidR="00E7682B">
        <w:rPr>
          <w:rFonts w:eastAsia="DengXian" w:hint="eastAsia"/>
          <w:lang w:eastAsia="zh-CN"/>
        </w:rPr>
        <w:t>2</w:t>
      </w:r>
      <w:r w:rsidRPr="009211DE">
        <w:rPr>
          <w:lang w:eastAsia="zh-CN"/>
        </w:rPr>
        <w:t>.1</w:t>
      </w:r>
      <w:r w:rsidRPr="009211DE">
        <w:rPr>
          <w:lang w:eastAsia="zh-CN"/>
        </w:rPr>
        <w:tab/>
        <w:t>Procedure for delete an NDT job</w:t>
      </w:r>
      <w:bookmarkEnd w:id="304"/>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"MnS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“MnS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r w:rsidRPr="00776E6E">
        <w:rPr>
          <w:color w:val="808080"/>
        </w:rPr>
        <w:t>rnote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r w:rsidRPr="00776E6E">
        <w:rPr>
          <w:color w:val="808080"/>
        </w:rPr>
        <w:t>endrnote</w:t>
      </w:r>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Heading3"/>
        <w:rPr>
          <w:lang w:eastAsia="zh-CN"/>
        </w:rPr>
      </w:pPr>
      <w:bookmarkStart w:id="305" w:name="_Toc199184242"/>
      <w:r w:rsidRPr="009211DE">
        <w:rPr>
          <w:lang w:eastAsia="zh-CN"/>
        </w:rPr>
        <w:lastRenderedPageBreak/>
        <w:t>A.</w:t>
      </w:r>
      <w:r w:rsidR="00E7682B">
        <w:rPr>
          <w:rFonts w:eastAsia="DengXian"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05"/>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"MnS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“MnS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r w:rsidRPr="005F5528">
        <w:rPr>
          <w:color w:val="808080"/>
        </w:rPr>
        <w:t>rnote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r w:rsidRPr="005F5528">
        <w:rPr>
          <w:color w:val="808080"/>
        </w:rPr>
        <w:t>endrnote</w:t>
      </w:r>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DengXian"/>
          <w:lang w:eastAsia="zh-CN"/>
        </w:rPr>
      </w:pPr>
    </w:p>
    <w:p w14:paraId="0EE3799E" w14:textId="1F33640E" w:rsidR="009715EC" w:rsidRPr="009715EC" w:rsidRDefault="009715EC" w:rsidP="009715EC">
      <w:pPr>
        <w:pStyle w:val="Heading8"/>
        <w:rPr>
          <w:rFonts w:eastAsia="DengXian"/>
          <w:lang w:eastAsia="zh-CN"/>
        </w:rPr>
      </w:pPr>
      <w:bookmarkStart w:id="306" w:name="_Toc199184243"/>
      <w:r>
        <w:t xml:space="preserve">Annex </w:t>
      </w:r>
      <w:r>
        <w:rPr>
          <w:rFonts w:eastAsia="SimSun" w:hint="eastAsia"/>
          <w:lang w:val="en-US" w:eastAsia="zh-CN"/>
        </w:rPr>
        <w:t>B</w:t>
      </w:r>
      <w:r>
        <w:t xml:space="preserve"> (informative):</w:t>
      </w:r>
      <w:bookmarkEnd w:id="306"/>
    </w:p>
    <w:p w14:paraId="506DE8C0" w14:textId="77A0D503" w:rsidR="009715EC" w:rsidRPr="009715EC" w:rsidRDefault="009715EC" w:rsidP="009715EC">
      <w:pPr>
        <w:rPr>
          <w:rFonts w:ascii="Arial" w:hAnsi="Arial" w:cs="Arial"/>
          <w:sz w:val="36"/>
          <w:szCs w:val="36"/>
        </w:rPr>
      </w:pPr>
      <w:r w:rsidRPr="009715EC">
        <w:rPr>
          <w:rFonts w:ascii="Arial" w:hAnsi="Arial" w:cs="Arial"/>
          <w:sz w:val="36"/>
          <w:szCs w:val="36"/>
        </w:rPr>
        <w:t>NDT function in different domains</w:t>
      </w:r>
    </w:p>
    <w:p w14:paraId="23870078" w14:textId="5FB78AD0" w:rsidR="009715EC" w:rsidRPr="009715EC" w:rsidRDefault="009715EC" w:rsidP="009715EC">
      <w:pPr>
        <w:pStyle w:val="Heading3"/>
        <w:rPr>
          <w:sz w:val="32"/>
          <w:szCs w:val="32"/>
          <w:lang w:val="en-US" w:eastAsia="zh-CN"/>
        </w:rPr>
      </w:pPr>
      <w:bookmarkStart w:id="307" w:name="_Toc199184244"/>
      <w:r w:rsidRPr="009715EC">
        <w:rPr>
          <w:rFonts w:eastAsia="DengXian"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307"/>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DengXian"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18"/>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Heading3"/>
        <w:rPr>
          <w:sz w:val="32"/>
          <w:szCs w:val="32"/>
          <w:lang w:val="en-US" w:eastAsia="zh-CN"/>
        </w:rPr>
      </w:pPr>
      <w:bookmarkStart w:id="308" w:name="_Toc199184245"/>
      <w:r w:rsidRPr="009715EC">
        <w:rPr>
          <w:rFonts w:eastAsia="DengXian"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308"/>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DengXian"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lastRenderedPageBreak/>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19"/>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DengXian"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000000">
      <w:pPr>
        <w:pStyle w:val="Heading8"/>
      </w:pPr>
      <w:bookmarkStart w:id="309" w:name="_Toc199184246"/>
      <w:r>
        <w:t xml:space="preserve">Annex </w:t>
      </w:r>
      <w:r w:rsidR="009715EC">
        <w:rPr>
          <w:rFonts w:eastAsia="SimSun" w:hint="eastAsia"/>
          <w:lang w:val="en-US" w:eastAsia="zh-CN"/>
        </w:rPr>
        <w:t>C</w:t>
      </w:r>
      <w:r>
        <w:t xml:space="preserve"> (informative):</w:t>
      </w:r>
      <w:bookmarkStart w:id="310" w:name="_Toc129708892"/>
      <w:bookmarkEnd w:id="294"/>
      <w:r>
        <w:br/>
        <w:t>Change history</w:t>
      </w:r>
      <w:bookmarkEnd w:id="295"/>
      <w:bookmarkEnd w:id="309"/>
      <w:bookmarkEnd w:id="310"/>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000000">
            <w:pPr>
              <w:pStyle w:val="TAH"/>
              <w:rPr>
                <w:sz w:val="16"/>
              </w:rPr>
            </w:pPr>
            <w:bookmarkStart w:id="311" w:name="historyclause"/>
            <w:bookmarkEnd w:id="311"/>
            <w:r>
              <w:t>Change history</w:t>
            </w:r>
          </w:p>
        </w:tc>
      </w:tr>
      <w:tr w:rsidR="0034246C" w14:paraId="57012F39" w14:textId="77777777" w:rsidTr="00B22B5A">
        <w:tc>
          <w:tcPr>
            <w:tcW w:w="800" w:type="dxa"/>
            <w:shd w:val="pct10" w:color="auto" w:fill="FFFFFF"/>
          </w:tcPr>
          <w:p w14:paraId="0989F42A" w14:textId="77777777" w:rsidR="0034246C" w:rsidRDefault="00000000">
            <w:pPr>
              <w:pStyle w:val="TAH"/>
              <w:rPr>
                <w:sz w:val="16"/>
                <w:szCs w:val="16"/>
              </w:rPr>
            </w:pPr>
            <w:r>
              <w:rPr>
                <w:sz w:val="16"/>
                <w:szCs w:val="16"/>
              </w:rPr>
              <w:t>Date</w:t>
            </w:r>
          </w:p>
        </w:tc>
        <w:tc>
          <w:tcPr>
            <w:tcW w:w="901" w:type="dxa"/>
            <w:shd w:val="pct10" w:color="auto" w:fill="FFFFFF"/>
          </w:tcPr>
          <w:p w14:paraId="0C68A12A" w14:textId="77777777" w:rsidR="0034246C" w:rsidRDefault="00000000">
            <w:pPr>
              <w:pStyle w:val="TAH"/>
              <w:rPr>
                <w:sz w:val="16"/>
                <w:szCs w:val="16"/>
              </w:rPr>
            </w:pPr>
            <w:r>
              <w:rPr>
                <w:sz w:val="16"/>
                <w:szCs w:val="16"/>
              </w:rPr>
              <w:t>Meeting</w:t>
            </w:r>
          </w:p>
        </w:tc>
        <w:tc>
          <w:tcPr>
            <w:tcW w:w="1134" w:type="dxa"/>
            <w:shd w:val="pct10" w:color="auto" w:fill="FFFFFF"/>
          </w:tcPr>
          <w:p w14:paraId="24FB7AB0" w14:textId="77777777" w:rsidR="0034246C" w:rsidRDefault="00000000">
            <w:pPr>
              <w:pStyle w:val="TAH"/>
              <w:rPr>
                <w:sz w:val="16"/>
                <w:szCs w:val="16"/>
              </w:rPr>
            </w:pPr>
            <w:r>
              <w:rPr>
                <w:sz w:val="16"/>
                <w:szCs w:val="16"/>
              </w:rPr>
              <w:t>TDoc</w:t>
            </w:r>
          </w:p>
        </w:tc>
        <w:tc>
          <w:tcPr>
            <w:tcW w:w="567" w:type="dxa"/>
            <w:shd w:val="pct10" w:color="auto" w:fill="FFFFFF"/>
          </w:tcPr>
          <w:p w14:paraId="5E9E6EC7" w14:textId="77777777" w:rsidR="0034246C" w:rsidRDefault="00000000">
            <w:pPr>
              <w:pStyle w:val="TAH"/>
              <w:rPr>
                <w:sz w:val="16"/>
                <w:szCs w:val="16"/>
              </w:rPr>
            </w:pPr>
            <w:r>
              <w:rPr>
                <w:sz w:val="16"/>
                <w:szCs w:val="16"/>
              </w:rPr>
              <w:t>CR</w:t>
            </w:r>
          </w:p>
        </w:tc>
        <w:tc>
          <w:tcPr>
            <w:tcW w:w="426" w:type="dxa"/>
            <w:shd w:val="pct10" w:color="auto" w:fill="FFFFFF"/>
          </w:tcPr>
          <w:p w14:paraId="7F0CB503" w14:textId="77777777" w:rsidR="0034246C" w:rsidRDefault="00000000">
            <w:pPr>
              <w:pStyle w:val="TAH"/>
              <w:rPr>
                <w:sz w:val="16"/>
                <w:szCs w:val="16"/>
              </w:rPr>
            </w:pPr>
            <w:r>
              <w:rPr>
                <w:sz w:val="16"/>
                <w:szCs w:val="16"/>
              </w:rPr>
              <w:t>Rev</w:t>
            </w:r>
          </w:p>
        </w:tc>
        <w:tc>
          <w:tcPr>
            <w:tcW w:w="425" w:type="dxa"/>
            <w:shd w:val="pct10" w:color="auto" w:fill="FFFFFF"/>
          </w:tcPr>
          <w:p w14:paraId="2589236F" w14:textId="77777777" w:rsidR="0034246C" w:rsidRDefault="00000000">
            <w:pPr>
              <w:pStyle w:val="TAH"/>
              <w:rPr>
                <w:sz w:val="16"/>
                <w:szCs w:val="16"/>
              </w:rPr>
            </w:pPr>
            <w:r>
              <w:rPr>
                <w:sz w:val="16"/>
                <w:szCs w:val="16"/>
              </w:rPr>
              <w:t>Cat</w:t>
            </w:r>
          </w:p>
        </w:tc>
        <w:tc>
          <w:tcPr>
            <w:tcW w:w="4678" w:type="dxa"/>
            <w:shd w:val="pct10" w:color="auto" w:fill="FFFFFF"/>
          </w:tcPr>
          <w:p w14:paraId="1921302B" w14:textId="77777777" w:rsidR="0034246C" w:rsidRDefault="00000000">
            <w:pPr>
              <w:pStyle w:val="TAH"/>
              <w:rPr>
                <w:sz w:val="16"/>
                <w:szCs w:val="16"/>
              </w:rPr>
            </w:pPr>
            <w:r>
              <w:rPr>
                <w:sz w:val="16"/>
                <w:szCs w:val="16"/>
              </w:rPr>
              <w:t>Subject/Comment</w:t>
            </w:r>
          </w:p>
        </w:tc>
        <w:tc>
          <w:tcPr>
            <w:tcW w:w="708" w:type="dxa"/>
            <w:shd w:val="pct10" w:color="auto" w:fill="FFFFFF"/>
          </w:tcPr>
          <w:p w14:paraId="2941A91B" w14:textId="77777777" w:rsidR="0034246C" w:rsidRDefault="00000000">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000000">
            <w:pPr>
              <w:pStyle w:val="TAC"/>
              <w:rPr>
                <w:rFonts w:eastAsia="SimSun"/>
                <w:sz w:val="16"/>
                <w:szCs w:val="16"/>
                <w:lang w:val="en-US" w:eastAsia="zh-CN"/>
              </w:rPr>
            </w:pPr>
            <w:r>
              <w:rPr>
                <w:rFonts w:eastAsia="SimSun" w:hint="eastAsia"/>
                <w:sz w:val="16"/>
                <w:szCs w:val="16"/>
                <w:lang w:val="en-US" w:eastAsia="zh-CN"/>
              </w:rPr>
              <w:t>2025-02</w:t>
            </w:r>
          </w:p>
        </w:tc>
        <w:tc>
          <w:tcPr>
            <w:tcW w:w="901" w:type="dxa"/>
            <w:shd w:val="solid" w:color="FFFFFF" w:fill="auto"/>
          </w:tcPr>
          <w:p w14:paraId="6123533A"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233CB6A2" w14:textId="77777777" w:rsidR="0034246C" w:rsidRDefault="00000000">
            <w:pPr>
              <w:pStyle w:val="TAC"/>
              <w:rPr>
                <w:rFonts w:eastAsia="SimSun"/>
                <w:sz w:val="16"/>
                <w:szCs w:val="16"/>
                <w:lang w:val="en-US" w:eastAsia="zh-CN"/>
              </w:rPr>
            </w:pPr>
            <w:r>
              <w:rPr>
                <w:rFonts w:eastAsia="SimSun" w:hint="eastAsia"/>
                <w:sz w:val="16"/>
                <w:szCs w:val="16"/>
                <w:lang w:eastAsia="zh-CN"/>
              </w:rPr>
              <w:t>1.</w:t>
            </w:r>
            <w:r>
              <w:rPr>
                <w:rFonts w:hint="eastAsia"/>
                <w:sz w:val="16"/>
                <w:szCs w:val="16"/>
              </w:rPr>
              <w:t>S5-2</w:t>
            </w:r>
            <w:r>
              <w:rPr>
                <w:rFonts w:eastAsia="SimSun" w:hint="eastAsia"/>
                <w:sz w:val="16"/>
                <w:szCs w:val="16"/>
                <w:lang w:val="en-US" w:eastAsia="zh-CN"/>
              </w:rPr>
              <w:t>50858</w:t>
            </w:r>
          </w:p>
          <w:p w14:paraId="6B37212B" w14:textId="77777777" w:rsidR="0034246C" w:rsidRDefault="00000000">
            <w:pPr>
              <w:pStyle w:val="TAC"/>
              <w:rPr>
                <w:rFonts w:eastAsia="SimSun"/>
                <w:sz w:val="16"/>
                <w:szCs w:val="16"/>
                <w:lang w:val="en-US" w:eastAsia="zh-CN"/>
              </w:rPr>
            </w:pPr>
            <w:r>
              <w:rPr>
                <w:rFonts w:eastAsia="SimSun" w:hint="eastAsia"/>
                <w:sz w:val="16"/>
                <w:szCs w:val="16"/>
                <w:lang w:eastAsia="zh-CN"/>
              </w:rPr>
              <w:t>2.</w:t>
            </w:r>
            <w:r>
              <w:rPr>
                <w:rFonts w:hint="eastAsia"/>
                <w:sz w:val="16"/>
                <w:szCs w:val="16"/>
              </w:rPr>
              <w:t>S5-2</w:t>
            </w:r>
            <w:r>
              <w:rPr>
                <w:rFonts w:eastAsia="SimSun" w:hint="eastAsia"/>
                <w:sz w:val="16"/>
                <w:szCs w:val="16"/>
                <w:lang w:val="en-US" w:eastAsia="zh-CN"/>
              </w:rPr>
              <w:t>50859</w:t>
            </w:r>
          </w:p>
          <w:p w14:paraId="3D0050ED" w14:textId="77777777" w:rsidR="0034246C" w:rsidRDefault="00000000">
            <w:pPr>
              <w:pStyle w:val="TAC"/>
              <w:rPr>
                <w:rFonts w:eastAsia="SimSun"/>
                <w:sz w:val="16"/>
                <w:szCs w:val="16"/>
                <w:lang w:val="en-US" w:eastAsia="zh-CN"/>
              </w:rPr>
            </w:pPr>
            <w:r>
              <w:rPr>
                <w:rFonts w:eastAsia="SimSun" w:hint="eastAsia"/>
                <w:sz w:val="16"/>
                <w:szCs w:val="16"/>
                <w:lang w:eastAsia="zh-CN"/>
              </w:rPr>
              <w:t>3.</w:t>
            </w:r>
            <w:r>
              <w:rPr>
                <w:rFonts w:hint="eastAsia"/>
                <w:sz w:val="16"/>
                <w:szCs w:val="16"/>
              </w:rPr>
              <w:t>S5-2</w:t>
            </w:r>
            <w:r>
              <w:rPr>
                <w:rFonts w:eastAsia="SimSun" w:hint="eastAsia"/>
                <w:sz w:val="16"/>
                <w:szCs w:val="16"/>
                <w:lang w:val="en-US" w:eastAsia="zh-CN"/>
              </w:rPr>
              <w:t>50861</w:t>
            </w:r>
          </w:p>
          <w:p w14:paraId="502D79ED" w14:textId="77777777" w:rsidR="0034246C" w:rsidRDefault="00000000">
            <w:pPr>
              <w:pStyle w:val="TAC"/>
              <w:rPr>
                <w:rFonts w:eastAsia="SimSun"/>
                <w:sz w:val="16"/>
                <w:szCs w:val="16"/>
                <w:lang w:val="en-US" w:eastAsia="zh-CN"/>
              </w:rPr>
            </w:pPr>
            <w:r>
              <w:rPr>
                <w:rFonts w:eastAsia="SimSun" w:hint="eastAsia"/>
                <w:sz w:val="16"/>
                <w:szCs w:val="16"/>
                <w:lang w:eastAsia="zh-CN"/>
              </w:rPr>
              <w:t>4.</w:t>
            </w:r>
            <w:r>
              <w:rPr>
                <w:rFonts w:hint="eastAsia"/>
                <w:sz w:val="16"/>
                <w:szCs w:val="16"/>
              </w:rPr>
              <w:t>S5-2</w:t>
            </w:r>
            <w:r>
              <w:rPr>
                <w:rFonts w:eastAsia="SimSun" w:hint="eastAsia"/>
                <w:sz w:val="16"/>
                <w:szCs w:val="16"/>
                <w:lang w:val="en-US" w:eastAsia="zh-CN"/>
              </w:rPr>
              <w:t>50862</w:t>
            </w:r>
          </w:p>
          <w:p w14:paraId="7BAB4D2A" w14:textId="77777777" w:rsidR="0034246C" w:rsidRDefault="00000000">
            <w:pPr>
              <w:pStyle w:val="TAC"/>
              <w:rPr>
                <w:rFonts w:eastAsia="SimSun"/>
                <w:sz w:val="16"/>
                <w:szCs w:val="16"/>
                <w:lang w:val="en-US" w:eastAsia="zh-CN"/>
              </w:rPr>
            </w:pPr>
            <w:r>
              <w:rPr>
                <w:rFonts w:eastAsia="SimSun" w:hint="eastAsia"/>
                <w:sz w:val="16"/>
                <w:szCs w:val="16"/>
                <w:lang w:eastAsia="zh-CN"/>
              </w:rPr>
              <w:t>5.</w:t>
            </w:r>
            <w:r>
              <w:rPr>
                <w:rFonts w:hint="eastAsia"/>
                <w:sz w:val="16"/>
                <w:szCs w:val="16"/>
              </w:rPr>
              <w:t>S5-</w:t>
            </w:r>
            <w:r>
              <w:rPr>
                <w:rFonts w:eastAsia="SimSun" w:hint="eastAsia"/>
                <w:sz w:val="16"/>
                <w:szCs w:val="16"/>
                <w:lang w:val="en-US" w:eastAsia="zh-CN"/>
              </w:rPr>
              <w:t>250951</w:t>
            </w:r>
          </w:p>
          <w:p w14:paraId="75BC3CD1" w14:textId="77777777" w:rsidR="0034246C" w:rsidRDefault="00000000">
            <w:pPr>
              <w:pStyle w:val="TAC"/>
              <w:rPr>
                <w:rFonts w:eastAsia="SimSun"/>
                <w:sz w:val="16"/>
                <w:szCs w:val="16"/>
                <w:lang w:val="en-US" w:eastAsia="zh-CN"/>
              </w:rPr>
            </w:pPr>
            <w:r>
              <w:rPr>
                <w:rFonts w:eastAsia="SimSun" w:hint="eastAsia"/>
                <w:sz w:val="16"/>
                <w:szCs w:val="16"/>
                <w:lang w:eastAsia="zh-CN"/>
              </w:rPr>
              <w:t>6.</w:t>
            </w:r>
            <w:r>
              <w:rPr>
                <w:rFonts w:hint="eastAsia"/>
                <w:sz w:val="16"/>
                <w:szCs w:val="16"/>
              </w:rPr>
              <w:t>S5-2</w:t>
            </w:r>
            <w:r>
              <w:rPr>
                <w:rFonts w:eastAsia="SimSun" w:hint="eastAsia"/>
                <w:sz w:val="16"/>
                <w:szCs w:val="16"/>
                <w:lang w:val="en-US" w:eastAsia="zh-CN"/>
              </w:rPr>
              <w:t>51120</w:t>
            </w:r>
          </w:p>
          <w:p w14:paraId="517601CE" w14:textId="77777777" w:rsidR="0034246C" w:rsidRDefault="00000000">
            <w:pPr>
              <w:pStyle w:val="TAC"/>
              <w:rPr>
                <w:rFonts w:eastAsia="SimSun"/>
                <w:sz w:val="16"/>
                <w:szCs w:val="16"/>
                <w:lang w:val="en-US" w:eastAsia="zh-CN"/>
              </w:rPr>
            </w:pPr>
            <w:r>
              <w:rPr>
                <w:rFonts w:eastAsia="SimSun" w:hint="eastAsia"/>
                <w:sz w:val="16"/>
                <w:szCs w:val="16"/>
                <w:lang w:eastAsia="zh-CN"/>
              </w:rPr>
              <w:t>7.</w:t>
            </w:r>
            <w:r>
              <w:rPr>
                <w:rFonts w:hint="eastAsia"/>
                <w:sz w:val="16"/>
                <w:szCs w:val="16"/>
              </w:rPr>
              <w:t>S5-2</w:t>
            </w:r>
            <w:r>
              <w:rPr>
                <w:rFonts w:eastAsia="SimSun" w:hint="eastAsia"/>
                <w:sz w:val="16"/>
                <w:szCs w:val="16"/>
                <w:lang w:val="en-US" w:eastAsia="zh-CN"/>
              </w:rPr>
              <w:t>51121</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000000">
            <w:pPr>
              <w:pStyle w:val="TAL"/>
              <w:numPr>
                <w:ilvl w:val="0"/>
                <w:numId w:val="11"/>
              </w:numPr>
              <w:rPr>
                <w:sz w:val="16"/>
                <w:szCs w:val="16"/>
              </w:rPr>
            </w:pPr>
            <w:r>
              <w:rPr>
                <w:rFonts w:hint="eastAsia"/>
                <w:sz w:val="16"/>
                <w:szCs w:val="16"/>
              </w:rPr>
              <w:t>pCR 28.561 Add skeleton</w:t>
            </w:r>
          </w:p>
          <w:p w14:paraId="00E6224B" w14:textId="77777777" w:rsidR="0034246C" w:rsidRDefault="00000000">
            <w:pPr>
              <w:pStyle w:val="TAL"/>
              <w:numPr>
                <w:ilvl w:val="0"/>
                <w:numId w:val="11"/>
              </w:numPr>
              <w:rPr>
                <w:sz w:val="16"/>
                <w:szCs w:val="16"/>
              </w:rPr>
            </w:pPr>
            <w:r>
              <w:rPr>
                <w:rFonts w:hint="eastAsia"/>
                <w:sz w:val="16"/>
                <w:szCs w:val="16"/>
              </w:rPr>
              <w:t>pCR 28.561 Add scope</w:t>
            </w:r>
          </w:p>
          <w:p w14:paraId="17BE51FE" w14:textId="77777777" w:rsidR="0034246C" w:rsidRDefault="00000000">
            <w:pPr>
              <w:pStyle w:val="TAL"/>
              <w:numPr>
                <w:ilvl w:val="0"/>
                <w:numId w:val="11"/>
              </w:numPr>
              <w:rPr>
                <w:sz w:val="16"/>
                <w:szCs w:val="16"/>
              </w:rPr>
            </w:pPr>
            <w:r>
              <w:rPr>
                <w:rFonts w:hint="eastAsia"/>
                <w:sz w:val="16"/>
                <w:szCs w:val="16"/>
              </w:rPr>
              <w:t>pCR 28.561 Add the term and concepts of NDT</w:t>
            </w:r>
          </w:p>
          <w:p w14:paraId="7B5C4055" w14:textId="77777777" w:rsidR="0034246C" w:rsidRDefault="00000000">
            <w:pPr>
              <w:pStyle w:val="TAL"/>
              <w:numPr>
                <w:ilvl w:val="0"/>
                <w:numId w:val="11"/>
              </w:numPr>
              <w:rPr>
                <w:sz w:val="16"/>
                <w:szCs w:val="16"/>
              </w:rPr>
            </w:pPr>
            <w:r>
              <w:rPr>
                <w:rFonts w:hint="eastAsia"/>
                <w:sz w:val="16"/>
                <w:szCs w:val="16"/>
              </w:rPr>
              <w:t>Rel-19 pCR TS 28.561 Add the Role of NDT in the Management Loop</w:t>
            </w:r>
          </w:p>
          <w:p w14:paraId="1D1CF807" w14:textId="77777777" w:rsidR="0034246C" w:rsidRDefault="00000000">
            <w:pPr>
              <w:pStyle w:val="TAL"/>
              <w:numPr>
                <w:ilvl w:val="0"/>
                <w:numId w:val="11"/>
              </w:numPr>
              <w:rPr>
                <w:sz w:val="16"/>
                <w:szCs w:val="16"/>
              </w:rPr>
            </w:pPr>
            <w:r>
              <w:rPr>
                <w:rFonts w:hint="eastAsia"/>
                <w:sz w:val="16"/>
                <w:szCs w:val="16"/>
              </w:rPr>
              <w:t>pCR TS28.561 NDT support to Automation</w:t>
            </w:r>
          </w:p>
          <w:p w14:paraId="7B63D910" w14:textId="77777777" w:rsidR="0034246C" w:rsidRDefault="00000000">
            <w:pPr>
              <w:pStyle w:val="TAL"/>
              <w:numPr>
                <w:ilvl w:val="0"/>
                <w:numId w:val="11"/>
              </w:numPr>
              <w:rPr>
                <w:sz w:val="16"/>
                <w:szCs w:val="16"/>
              </w:rPr>
            </w:pPr>
            <w:r>
              <w:rPr>
                <w:rFonts w:hint="eastAsia"/>
                <w:sz w:val="16"/>
                <w:szCs w:val="16"/>
              </w:rPr>
              <w:t>pCR TS28.561 NDT LCM use case</w:t>
            </w:r>
          </w:p>
          <w:p w14:paraId="408B47AE" w14:textId="77777777" w:rsidR="0034246C" w:rsidRDefault="00000000">
            <w:pPr>
              <w:pStyle w:val="TAL"/>
              <w:numPr>
                <w:ilvl w:val="0"/>
                <w:numId w:val="11"/>
              </w:numPr>
              <w:rPr>
                <w:b/>
                <w:bCs/>
                <w:sz w:val="16"/>
                <w:szCs w:val="16"/>
              </w:rPr>
            </w:pPr>
            <w:r>
              <w:rPr>
                <w:rFonts w:hint="eastAsia"/>
                <w:sz w:val="16"/>
                <w:szCs w:val="16"/>
              </w:rPr>
              <w:t>pCR Add UC of using NDT to generate ML training data for TS 28.561</w:t>
            </w:r>
          </w:p>
        </w:tc>
        <w:tc>
          <w:tcPr>
            <w:tcW w:w="708" w:type="dxa"/>
            <w:shd w:val="solid" w:color="FFFFFF" w:fill="auto"/>
          </w:tcPr>
          <w:p w14:paraId="3A49A445"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000000">
            <w:pPr>
              <w:pStyle w:val="TAC"/>
              <w:rPr>
                <w:rFonts w:eastAsia="SimSun"/>
                <w:sz w:val="16"/>
                <w:szCs w:val="16"/>
                <w:lang w:val="en-US" w:eastAsia="zh-CN"/>
              </w:rPr>
            </w:pPr>
            <w:r>
              <w:rPr>
                <w:rFonts w:eastAsia="SimSun" w:hint="eastAsia"/>
                <w:sz w:val="16"/>
                <w:szCs w:val="16"/>
                <w:lang w:val="en-US" w:eastAsia="zh-CN"/>
              </w:rPr>
              <w:t>2025-04</w:t>
            </w:r>
          </w:p>
        </w:tc>
        <w:tc>
          <w:tcPr>
            <w:tcW w:w="901" w:type="dxa"/>
            <w:shd w:val="solid" w:color="FFFFFF" w:fill="auto"/>
          </w:tcPr>
          <w:p w14:paraId="796C4652"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49D2B2E5" w14:textId="77777777" w:rsidR="0034246C" w:rsidRDefault="00000000">
            <w:pPr>
              <w:pStyle w:val="TAC"/>
              <w:rPr>
                <w:rFonts w:eastAsia="SimSun"/>
                <w:sz w:val="16"/>
                <w:szCs w:val="16"/>
                <w:lang w:val="en-US" w:eastAsia="zh-CN"/>
              </w:rPr>
            </w:pPr>
            <w:r>
              <w:rPr>
                <w:rFonts w:eastAsia="SimSun" w:hint="eastAsia"/>
                <w:sz w:val="16"/>
                <w:szCs w:val="16"/>
                <w:lang w:eastAsia="zh-CN"/>
              </w:rPr>
              <w:t>1.</w:t>
            </w:r>
            <w:r>
              <w:rPr>
                <w:rFonts w:hint="eastAsia"/>
                <w:sz w:val="16"/>
                <w:szCs w:val="16"/>
              </w:rPr>
              <w:t>S5-2</w:t>
            </w:r>
            <w:r>
              <w:rPr>
                <w:rFonts w:eastAsia="SimSun" w:hint="eastAsia"/>
                <w:sz w:val="16"/>
                <w:szCs w:val="16"/>
                <w:lang w:val="en-US" w:eastAsia="zh-CN"/>
              </w:rPr>
              <w:t>51897</w:t>
            </w:r>
          </w:p>
          <w:p w14:paraId="3325E5D1" w14:textId="77777777" w:rsidR="0034246C" w:rsidRDefault="00000000">
            <w:pPr>
              <w:pStyle w:val="TAC"/>
              <w:rPr>
                <w:rFonts w:eastAsia="SimSun"/>
                <w:sz w:val="16"/>
                <w:szCs w:val="16"/>
                <w:lang w:val="en-US" w:eastAsia="zh-CN"/>
              </w:rPr>
            </w:pPr>
            <w:r>
              <w:rPr>
                <w:rFonts w:eastAsia="SimSun" w:hint="eastAsia"/>
                <w:sz w:val="16"/>
                <w:szCs w:val="16"/>
                <w:lang w:eastAsia="zh-CN"/>
              </w:rPr>
              <w:t>2.</w:t>
            </w:r>
            <w:r>
              <w:rPr>
                <w:rFonts w:hint="eastAsia"/>
                <w:sz w:val="16"/>
                <w:szCs w:val="16"/>
              </w:rPr>
              <w:t>S5-2</w:t>
            </w:r>
            <w:r>
              <w:rPr>
                <w:rFonts w:eastAsia="SimSun" w:hint="eastAsia"/>
                <w:sz w:val="16"/>
                <w:szCs w:val="16"/>
                <w:lang w:val="en-US" w:eastAsia="zh-CN"/>
              </w:rPr>
              <w:t>51899</w:t>
            </w:r>
          </w:p>
          <w:p w14:paraId="4FEE489C" w14:textId="77777777" w:rsidR="0034246C" w:rsidRDefault="00000000">
            <w:pPr>
              <w:pStyle w:val="TAC"/>
              <w:rPr>
                <w:rFonts w:eastAsia="SimSun"/>
                <w:sz w:val="16"/>
                <w:szCs w:val="16"/>
                <w:lang w:val="en-US" w:eastAsia="zh-CN"/>
              </w:rPr>
            </w:pPr>
            <w:r>
              <w:rPr>
                <w:rFonts w:eastAsia="SimSun" w:hint="eastAsia"/>
                <w:sz w:val="16"/>
                <w:szCs w:val="16"/>
                <w:lang w:eastAsia="zh-CN"/>
              </w:rPr>
              <w:t>3.</w:t>
            </w:r>
            <w:r>
              <w:rPr>
                <w:rFonts w:hint="eastAsia"/>
                <w:sz w:val="16"/>
                <w:szCs w:val="16"/>
              </w:rPr>
              <w:t>S5-2</w:t>
            </w:r>
            <w:r>
              <w:rPr>
                <w:rFonts w:eastAsia="SimSun" w:hint="eastAsia"/>
                <w:sz w:val="16"/>
                <w:szCs w:val="16"/>
                <w:lang w:val="en-US" w:eastAsia="zh-CN"/>
              </w:rPr>
              <w:t>51901</w:t>
            </w:r>
          </w:p>
          <w:p w14:paraId="03645FAB" w14:textId="77777777" w:rsidR="0034246C" w:rsidRDefault="00000000">
            <w:pPr>
              <w:pStyle w:val="TAC"/>
              <w:rPr>
                <w:rFonts w:eastAsia="SimSun"/>
                <w:sz w:val="16"/>
                <w:szCs w:val="16"/>
                <w:lang w:val="en-US" w:eastAsia="zh-CN"/>
              </w:rPr>
            </w:pPr>
            <w:r>
              <w:rPr>
                <w:rFonts w:eastAsia="SimSun" w:hint="eastAsia"/>
                <w:sz w:val="16"/>
                <w:szCs w:val="16"/>
                <w:lang w:eastAsia="zh-CN"/>
              </w:rPr>
              <w:t>4.</w:t>
            </w:r>
            <w:r>
              <w:rPr>
                <w:rFonts w:hint="eastAsia"/>
                <w:sz w:val="16"/>
                <w:szCs w:val="16"/>
              </w:rPr>
              <w:t>S5-2</w:t>
            </w:r>
            <w:r>
              <w:rPr>
                <w:rFonts w:eastAsia="SimSun" w:hint="eastAsia"/>
                <w:sz w:val="16"/>
                <w:szCs w:val="16"/>
                <w:lang w:val="en-US" w:eastAsia="zh-CN"/>
              </w:rPr>
              <w:t>51903</w:t>
            </w:r>
          </w:p>
          <w:p w14:paraId="3CB6D22D" w14:textId="77777777" w:rsidR="0034246C" w:rsidRDefault="00000000">
            <w:pPr>
              <w:pStyle w:val="TAC"/>
              <w:rPr>
                <w:rFonts w:eastAsia="SimSun"/>
                <w:sz w:val="16"/>
                <w:szCs w:val="16"/>
                <w:lang w:val="en-US" w:eastAsia="zh-CN"/>
              </w:rPr>
            </w:pPr>
            <w:r>
              <w:rPr>
                <w:rFonts w:eastAsia="SimSun" w:hint="eastAsia"/>
                <w:sz w:val="16"/>
                <w:szCs w:val="16"/>
                <w:lang w:eastAsia="zh-CN"/>
              </w:rPr>
              <w:t>5.</w:t>
            </w:r>
            <w:r>
              <w:rPr>
                <w:rFonts w:hint="eastAsia"/>
                <w:sz w:val="16"/>
                <w:szCs w:val="16"/>
              </w:rPr>
              <w:t>S5-</w:t>
            </w:r>
            <w:r>
              <w:rPr>
                <w:rFonts w:eastAsia="SimSun" w:hint="eastAsia"/>
                <w:sz w:val="16"/>
                <w:szCs w:val="16"/>
                <w:lang w:val="en-US" w:eastAsia="zh-CN"/>
              </w:rPr>
              <w:t>252019</w:t>
            </w:r>
          </w:p>
          <w:p w14:paraId="4CA9E4E2" w14:textId="77777777" w:rsidR="0034246C" w:rsidRDefault="00000000">
            <w:pPr>
              <w:pStyle w:val="TAC"/>
              <w:rPr>
                <w:rFonts w:eastAsia="SimSun"/>
                <w:sz w:val="16"/>
                <w:szCs w:val="16"/>
                <w:lang w:val="en-US" w:eastAsia="zh-CN"/>
              </w:rPr>
            </w:pPr>
            <w:r>
              <w:rPr>
                <w:rFonts w:eastAsia="SimSun" w:hint="eastAsia"/>
                <w:sz w:val="16"/>
                <w:szCs w:val="16"/>
                <w:lang w:eastAsia="zh-CN"/>
              </w:rPr>
              <w:t>6.</w:t>
            </w:r>
            <w:r>
              <w:rPr>
                <w:rFonts w:hint="eastAsia"/>
                <w:sz w:val="16"/>
                <w:szCs w:val="16"/>
              </w:rPr>
              <w:t>S5-2</w:t>
            </w:r>
            <w:r>
              <w:rPr>
                <w:rFonts w:eastAsia="SimSun" w:hint="eastAsia"/>
                <w:sz w:val="16"/>
                <w:szCs w:val="16"/>
                <w:lang w:val="en-US" w:eastAsia="zh-CN"/>
              </w:rPr>
              <w:t>52118</w:t>
            </w:r>
          </w:p>
          <w:p w14:paraId="2CBE9875" w14:textId="77777777" w:rsidR="0034246C" w:rsidRDefault="00000000">
            <w:pPr>
              <w:pStyle w:val="TAC"/>
              <w:rPr>
                <w:rFonts w:eastAsia="SimSun"/>
                <w:sz w:val="16"/>
                <w:szCs w:val="16"/>
                <w:lang w:val="en-US" w:eastAsia="zh-CN"/>
              </w:rPr>
            </w:pPr>
            <w:r>
              <w:rPr>
                <w:rFonts w:eastAsia="SimSun" w:hint="eastAsia"/>
                <w:sz w:val="16"/>
                <w:szCs w:val="16"/>
                <w:lang w:eastAsia="zh-CN"/>
              </w:rPr>
              <w:t>7.</w:t>
            </w:r>
            <w:r>
              <w:rPr>
                <w:rFonts w:hint="eastAsia"/>
                <w:sz w:val="16"/>
                <w:szCs w:val="16"/>
              </w:rPr>
              <w:t>S5-2</w:t>
            </w:r>
            <w:r>
              <w:rPr>
                <w:rFonts w:eastAsia="SimSun" w:hint="eastAsia"/>
                <w:sz w:val="16"/>
                <w:szCs w:val="16"/>
                <w:lang w:val="en-US" w:eastAsia="zh-CN"/>
              </w:rPr>
              <w:t>52119</w:t>
            </w:r>
          </w:p>
          <w:p w14:paraId="26EB78A1" w14:textId="77777777" w:rsidR="0034246C" w:rsidRDefault="00000000">
            <w:pPr>
              <w:pStyle w:val="TAC"/>
              <w:rPr>
                <w:rFonts w:eastAsia="SimSun"/>
                <w:sz w:val="16"/>
                <w:szCs w:val="16"/>
                <w:lang w:val="en-US" w:eastAsia="zh-CN"/>
              </w:rPr>
            </w:pPr>
            <w:r>
              <w:rPr>
                <w:rFonts w:eastAsia="SimSun" w:hint="eastAsia"/>
                <w:sz w:val="16"/>
                <w:szCs w:val="16"/>
                <w:lang w:val="en-US" w:eastAsia="zh-CN"/>
              </w:rPr>
              <w:t>8</w:t>
            </w:r>
            <w:r>
              <w:rPr>
                <w:rFonts w:eastAsia="SimSun" w:hint="eastAsia"/>
                <w:sz w:val="16"/>
                <w:szCs w:val="16"/>
                <w:lang w:eastAsia="zh-CN"/>
              </w:rPr>
              <w:t>.</w:t>
            </w:r>
            <w:r>
              <w:rPr>
                <w:rFonts w:hint="eastAsia"/>
                <w:sz w:val="16"/>
                <w:szCs w:val="16"/>
              </w:rPr>
              <w:t>S5-2</w:t>
            </w:r>
            <w:r>
              <w:rPr>
                <w:rFonts w:eastAsia="SimSun" w:hint="eastAsia"/>
                <w:sz w:val="16"/>
                <w:szCs w:val="16"/>
                <w:lang w:val="en-US" w:eastAsia="zh-CN"/>
              </w:rPr>
              <w:t>52120</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000000">
            <w:pPr>
              <w:pStyle w:val="TAL"/>
              <w:numPr>
                <w:ilvl w:val="0"/>
                <w:numId w:val="12"/>
              </w:numPr>
              <w:rPr>
                <w:sz w:val="16"/>
                <w:szCs w:val="16"/>
              </w:rPr>
            </w:pPr>
            <w:r>
              <w:rPr>
                <w:rFonts w:hint="eastAsia"/>
                <w:sz w:val="16"/>
                <w:szCs w:val="16"/>
              </w:rPr>
              <w:t>TS28.561 Add the NDT concept and scope</w:t>
            </w:r>
          </w:p>
          <w:p w14:paraId="66E0DC93" w14:textId="77777777" w:rsidR="0034246C" w:rsidRDefault="00000000">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000000">
            <w:pPr>
              <w:pStyle w:val="TAL"/>
              <w:numPr>
                <w:ilvl w:val="0"/>
                <w:numId w:val="12"/>
              </w:numPr>
              <w:rPr>
                <w:sz w:val="16"/>
                <w:szCs w:val="16"/>
              </w:rPr>
            </w:pPr>
            <w:r>
              <w:rPr>
                <w:rFonts w:hint="eastAsia"/>
                <w:sz w:val="16"/>
                <w:szCs w:val="16"/>
              </w:rPr>
              <w:t>Pseudo-CR on NDTs for verification</w:t>
            </w:r>
          </w:p>
          <w:p w14:paraId="1257073B" w14:textId="77777777" w:rsidR="0034246C" w:rsidRDefault="00000000">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000000">
            <w:pPr>
              <w:pStyle w:val="TAL"/>
              <w:numPr>
                <w:ilvl w:val="0"/>
                <w:numId w:val="12"/>
              </w:numPr>
              <w:rPr>
                <w:sz w:val="16"/>
                <w:szCs w:val="16"/>
              </w:rPr>
            </w:pPr>
            <w:r>
              <w:rPr>
                <w:rFonts w:hint="eastAsia"/>
                <w:sz w:val="16"/>
                <w:szCs w:val="16"/>
              </w:rPr>
              <w:t>Rel-19 pCR TS 28.561 General improvements to use cases and requirements</w:t>
            </w:r>
          </w:p>
          <w:p w14:paraId="063783B7" w14:textId="77777777" w:rsidR="0034246C" w:rsidRDefault="00000000">
            <w:pPr>
              <w:pStyle w:val="TAL"/>
              <w:numPr>
                <w:ilvl w:val="0"/>
                <w:numId w:val="12"/>
              </w:numPr>
              <w:rPr>
                <w:sz w:val="16"/>
                <w:szCs w:val="16"/>
              </w:rPr>
            </w:pPr>
            <w:r>
              <w:rPr>
                <w:rFonts w:hint="eastAsia"/>
                <w:sz w:val="16"/>
                <w:szCs w:val="16"/>
              </w:rPr>
              <w:t>Pseudo-CR on TS 28.561 NDT NRMs</w:t>
            </w:r>
          </w:p>
          <w:p w14:paraId="1AC4AC2B" w14:textId="77777777" w:rsidR="0034246C" w:rsidRDefault="00000000">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000000">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SimSun"/>
                <w:sz w:val="16"/>
                <w:szCs w:val="16"/>
                <w:lang w:val="en-US" w:eastAsia="zh-CN"/>
              </w:rPr>
            </w:pPr>
            <w:r>
              <w:rPr>
                <w:rFonts w:eastAsia="SimSun"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DengXian"/>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DengXian" w:hint="eastAsia"/>
                <w:sz w:val="16"/>
                <w:szCs w:val="16"/>
                <w:lang w:val="en-US" w:eastAsia="zh-CN"/>
              </w:rPr>
              <w:t>1</w:t>
            </w:r>
          </w:p>
        </w:tc>
        <w:tc>
          <w:tcPr>
            <w:tcW w:w="1134" w:type="dxa"/>
            <w:shd w:val="solid" w:color="FFFFFF" w:fill="auto"/>
          </w:tcPr>
          <w:p w14:paraId="5CD6A4F7" w14:textId="54FCDBD2" w:rsidR="00B22B5A" w:rsidRDefault="00B22B5A" w:rsidP="00B22B5A">
            <w:pPr>
              <w:pStyle w:val="TAC"/>
              <w:rPr>
                <w:rFonts w:eastAsia="SimSun"/>
                <w:sz w:val="16"/>
                <w:szCs w:val="16"/>
                <w:lang w:val="en-US" w:eastAsia="zh-CN"/>
              </w:rPr>
            </w:pPr>
            <w:r>
              <w:rPr>
                <w:rFonts w:eastAsia="SimSun" w:hint="eastAsia"/>
                <w:sz w:val="16"/>
                <w:szCs w:val="16"/>
                <w:lang w:eastAsia="zh-CN"/>
              </w:rPr>
              <w:t>1.</w:t>
            </w:r>
            <w:r>
              <w:rPr>
                <w:rFonts w:hint="eastAsia"/>
                <w:sz w:val="16"/>
                <w:szCs w:val="16"/>
              </w:rPr>
              <w:t>S5-2</w:t>
            </w:r>
            <w:r>
              <w:rPr>
                <w:rFonts w:eastAsia="SimSun" w:hint="eastAsia"/>
                <w:sz w:val="16"/>
                <w:szCs w:val="16"/>
                <w:lang w:val="en-US" w:eastAsia="zh-CN"/>
              </w:rPr>
              <w:t>52610</w:t>
            </w:r>
          </w:p>
          <w:p w14:paraId="31838594" w14:textId="2B846109" w:rsidR="00B22B5A" w:rsidRDefault="00B22B5A" w:rsidP="00B22B5A">
            <w:pPr>
              <w:pStyle w:val="TAC"/>
              <w:rPr>
                <w:rFonts w:eastAsia="SimSun"/>
                <w:sz w:val="16"/>
                <w:szCs w:val="16"/>
                <w:lang w:val="en-US" w:eastAsia="zh-CN"/>
              </w:rPr>
            </w:pPr>
            <w:r>
              <w:rPr>
                <w:rFonts w:eastAsia="SimSun" w:hint="eastAsia"/>
                <w:sz w:val="16"/>
                <w:szCs w:val="16"/>
                <w:lang w:eastAsia="zh-CN"/>
              </w:rPr>
              <w:t>2.</w:t>
            </w:r>
            <w:r>
              <w:rPr>
                <w:rFonts w:hint="eastAsia"/>
                <w:sz w:val="16"/>
                <w:szCs w:val="16"/>
              </w:rPr>
              <w:t>S5-2</w:t>
            </w:r>
            <w:r>
              <w:rPr>
                <w:rFonts w:eastAsia="SimSun" w:hint="eastAsia"/>
                <w:sz w:val="16"/>
                <w:szCs w:val="16"/>
                <w:lang w:val="en-US" w:eastAsia="zh-CN"/>
              </w:rPr>
              <w:t>5</w:t>
            </w:r>
            <w:r w:rsidR="0039665B">
              <w:rPr>
                <w:rFonts w:eastAsia="SimSun" w:hint="eastAsia"/>
                <w:sz w:val="16"/>
                <w:szCs w:val="16"/>
                <w:lang w:val="en-US" w:eastAsia="zh-CN"/>
              </w:rPr>
              <w:t>3004</w:t>
            </w:r>
          </w:p>
          <w:p w14:paraId="1DA83D2F" w14:textId="271823F5" w:rsidR="00B22B5A" w:rsidRDefault="00B22B5A" w:rsidP="00B22B5A">
            <w:pPr>
              <w:pStyle w:val="TAC"/>
              <w:rPr>
                <w:rFonts w:eastAsia="SimSun"/>
                <w:sz w:val="16"/>
                <w:szCs w:val="16"/>
                <w:lang w:val="en-US" w:eastAsia="zh-CN"/>
              </w:rPr>
            </w:pPr>
            <w:r>
              <w:rPr>
                <w:rFonts w:eastAsia="SimSun" w:hint="eastAsia"/>
                <w:sz w:val="16"/>
                <w:szCs w:val="16"/>
                <w:lang w:eastAsia="zh-CN"/>
              </w:rPr>
              <w:t>3.</w:t>
            </w:r>
            <w:r>
              <w:rPr>
                <w:rFonts w:hint="eastAsia"/>
                <w:sz w:val="16"/>
                <w:szCs w:val="16"/>
              </w:rPr>
              <w:t>S5-2</w:t>
            </w:r>
            <w:r>
              <w:rPr>
                <w:rFonts w:eastAsia="SimSun" w:hint="eastAsia"/>
                <w:sz w:val="16"/>
                <w:szCs w:val="16"/>
                <w:lang w:val="en-US" w:eastAsia="zh-CN"/>
              </w:rPr>
              <w:t>5</w:t>
            </w:r>
            <w:r w:rsidR="0093462C">
              <w:rPr>
                <w:rFonts w:eastAsia="SimSun" w:hint="eastAsia"/>
                <w:sz w:val="16"/>
                <w:szCs w:val="16"/>
                <w:lang w:val="en-US" w:eastAsia="zh-CN"/>
              </w:rPr>
              <w:t>3005</w:t>
            </w:r>
          </w:p>
          <w:p w14:paraId="5A3FF350" w14:textId="2AC0E0CA" w:rsidR="00B22B5A" w:rsidRDefault="00B22B5A" w:rsidP="00B22B5A">
            <w:pPr>
              <w:pStyle w:val="TAC"/>
              <w:rPr>
                <w:rFonts w:eastAsia="SimSun"/>
                <w:sz w:val="16"/>
                <w:szCs w:val="16"/>
                <w:lang w:val="en-US" w:eastAsia="zh-CN"/>
              </w:rPr>
            </w:pPr>
            <w:r>
              <w:rPr>
                <w:rFonts w:eastAsia="SimSun" w:hint="eastAsia"/>
                <w:sz w:val="16"/>
                <w:szCs w:val="16"/>
                <w:lang w:eastAsia="zh-CN"/>
              </w:rPr>
              <w:t>4.</w:t>
            </w:r>
            <w:r>
              <w:rPr>
                <w:rFonts w:hint="eastAsia"/>
                <w:sz w:val="16"/>
                <w:szCs w:val="16"/>
              </w:rPr>
              <w:t>S5-2</w:t>
            </w:r>
            <w:r>
              <w:rPr>
                <w:rFonts w:eastAsia="SimSun" w:hint="eastAsia"/>
                <w:sz w:val="16"/>
                <w:szCs w:val="16"/>
                <w:lang w:val="en-US" w:eastAsia="zh-CN"/>
              </w:rPr>
              <w:t>5</w:t>
            </w:r>
            <w:r w:rsidR="006A09E6">
              <w:rPr>
                <w:rFonts w:eastAsia="SimSun" w:hint="eastAsia"/>
                <w:sz w:val="16"/>
                <w:szCs w:val="16"/>
                <w:lang w:val="en-US" w:eastAsia="zh-CN"/>
              </w:rPr>
              <w:t>3063</w:t>
            </w:r>
          </w:p>
          <w:p w14:paraId="62662997" w14:textId="34456E9C" w:rsidR="00B22B5A" w:rsidRDefault="00B22B5A" w:rsidP="00B22B5A">
            <w:pPr>
              <w:pStyle w:val="TAC"/>
              <w:rPr>
                <w:rFonts w:eastAsia="SimSun"/>
                <w:sz w:val="16"/>
                <w:szCs w:val="16"/>
                <w:lang w:val="en-US" w:eastAsia="zh-CN"/>
              </w:rPr>
            </w:pPr>
            <w:r>
              <w:rPr>
                <w:rFonts w:eastAsia="SimSun" w:hint="eastAsia"/>
                <w:sz w:val="16"/>
                <w:szCs w:val="16"/>
                <w:lang w:eastAsia="zh-CN"/>
              </w:rPr>
              <w:t>5.</w:t>
            </w:r>
            <w:r>
              <w:rPr>
                <w:rFonts w:hint="eastAsia"/>
                <w:sz w:val="16"/>
                <w:szCs w:val="16"/>
              </w:rPr>
              <w:t>S5-</w:t>
            </w:r>
            <w:r>
              <w:rPr>
                <w:rFonts w:eastAsia="SimSun" w:hint="eastAsia"/>
                <w:sz w:val="16"/>
                <w:szCs w:val="16"/>
                <w:lang w:val="en-US" w:eastAsia="zh-CN"/>
              </w:rPr>
              <w:t>25</w:t>
            </w:r>
            <w:r w:rsidR="00BD44BA">
              <w:rPr>
                <w:rFonts w:eastAsia="SimSun" w:hint="eastAsia"/>
                <w:sz w:val="16"/>
                <w:szCs w:val="16"/>
                <w:lang w:val="en-US" w:eastAsia="zh-CN"/>
              </w:rPr>
              <w:t>3065</w:t>
            </w:r>
          </w:p>
          <w:p w14:paraId="0456646B" w14:textId="308DAA23" w:rsidR="00B22B5A" w:rsidRDefault="00B22B5A" w:rsidP="00B22B5A">
            <w:pPr>
              <w:pStyle w:val="TAC"/>
              <w:rPr>
                <w:rFonts w:eastAsia="SimSun"/>
                <w:sz w:val="16"/>
                <w:szCs w:val="16"/>
                <w:lang w:val="en-US" w:eastAsia="zh-CN"/>
              </w:rPr>
            </w:pPr>
            <w:r>
              <w:rPr>
                <w:rFonts w:eastAsia="SimSun" w:hint="eastAsia"/>
                <w:sz w:val="16"/>
                <w:szCs w:val="16"/>
                <w:lang w:eastAsia="zh-CN"/>
              </w:rPr>
              <w:t>6.</w:t>
            </w:r>
            <w:r>
              <w:rPr>
                <w:rFonts w:hint="eastAsia"/>
                <w:sz w:val="16"/>
                <w:szCs w:val="16"/>
              </w:rPr>
              <w:t>S5-2</w:t>
            </w:r>
            <w:r>
              <w:rPr>
                <w:rFonts w:eastAsia="SimSun" w:hint="eastAsia"/>
                <w:sz w:val="16"/>
                <w:szCs w:val="16"/>
                <w:lang w:val="en-US" w:eastAsia="zh-CN"/>
              </w:rPr>
              <w:t>5</w:t>
            </w:r>
            <w:r w:rsidR="00C418A1">
              <w:rPr>
                <w:rFonts w:eastAsia="SimSun" w:hint="eastAsia"/>
                <w:sz w:val="16"/>
                <w:szCs w:val="16"/>
                <w:lang w:val="en-US" w:eastAsia="zh-CN"/>
              </w:rPr>
              <w:t>3068</w:t>
            </w:r>
          </w:p>
          <w:p w14:paraId="2B4FBFCD" w14:textId="7C83E2FB" w:rsidR="00B22B5A" w:rsidRPr="002F1459" w:rsidRDefault="00B22B5A" w:rsidP="002F1459">
            <w:pPr>
              <w:pStyle w:val="TAC"/>
              <w:rPr>
                <w:rFonts w:eastAsia="SimSun"/>
                <w:sz w:val="16"/>
                <w:szCs w:val="16"/>
                <w:lang w:val="en-US" w:eastAsia="zh-CN"/>
              </w:rPr>
            </w:pPr>
            <w:r>
              <w:rPr>
                <w:rFonts w:eastAsia="SimSun" w:hint="eastAsia"/>
                <w:sz w:val="16"/>
                <w:szCs w:val="16"/>
                <w:lang w:eastAsia="zh-CN"/>
              </w:rPr>
              <w:t>7.</w:t>
            </w:r>
            <w:r>
              <w:rPr>
                <w:rFonts w:hint="eastAsia"/>
                <w:sz w:val="16"/>
                <w:szCs w:val="16"/>
              </w:rPr>
              <w:t>S5-2</w:t>
            </w:r>
            <w:r>
              <w:rPr>
                <w:rFonts w:eastAsia="SimSun" w:hint="eastAsia"/>
                <w:sz w:val="16"/>
                <w:szCs w:val="16"/>
                <w:lang w:val="en-US" w:eastAsia="zh-CN"/>
              </w:rPr>
              <w:t>5</w:t>
            </w:r>
            <w:r w:rsidR="002F1459">
              <w:rPr>
                <w:rFonts w:eastAsia="SimSun" w:hint="eastAsia"/>
                <w:sz w:val="16"/>
                <w:szCs w:val="16"/>
                <w:lang w:val="en-US" w:eastAsia="zh-CN"/>
              </w:rPr>
              <w:t>3102</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Rel-19 pCR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Rel-19 pCR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Rel-19 pCR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3DB5D95C" w:rsidR="00B22B5A" w:rsidRPr="00B22B5A" w:rsidRDefault="00C86EE1" w:rsidP="00B22B5A">
            <w:pPr>
              <w:pStyle w:val="TAC"/>
              <w:rPr>
                <w:sz w:val="16"/>
                <w:szCs w:val="16"/>
              </w:rPr>
            </w:pPr>
            <w:r>
              <w:rPr>
                <w:sz w:val="16"/>
                <w:szCs w:val="16"/>
              </w:rPr>
              <w:t>0.3.0</w:t>
            </w:r>
          </w:p>
        </w:tc>
      </w:tr>
      <w:tr w:rsidR="0034246C" w14:paraId="25A2BCA2" w14:textId="77777777" w:rsidTr="00B22B5A">
        <w:tc>
          <w:tcPr>
            <w:tcW w:w="800" w:type="dxa"/>
            <w:shd w:val="solid" w:color="FFFFFF" w:fill="auto"/>
          </w:tcPr>
          <w:p w14:paraId="1CD7F152" w14:textId="79D5879A" w:rsidR="0034246C" w:rsidRDefault="00C86EE1">
            <w:pPr>
              <w:pStyle w:val="TAC"/>
              <w:rPr>
                <w:rFonts w:eastAsia="SimSun"/>
                <w:sz w:val="16"/>
                <w:szCs w:val="16"/>
                <w:lang w:val="en-US" w:eastAsia="zh-CN"/>
              </w:rPr>
            </w:pPr>
            <w:r>
              <w:rPr>
                <w:rFonts w:eastAsia="SimSun"/>
                <w:sz w:val="16"/>
                <w:szCs w:val="16"/>
                <w:lang w:val="en-US" w:eastAsia="zh-CN"/>
              </w:rPr>
              <w:t>2025-05</w:t>
            </w:r>
          </w:p>
        </w:tc>
        <w:tc>
          <w:tcPr>
            <w:tcW w:w="901" w:type="dxa"/>
            <w:shd w:val="solid" w:color="FFFFFF" w:fill="auto"/>
          </w:tcPr>
          <w:p w14:paraId="2351A6D1" w14:textId="0620C23B" w:rsidR="0034246C" w:rsidRDefault="00C86EE1">
            <w:pPr>
              <w:pStyle w:val="TAC"/>
              <w:rPr>
                <w:sz w:val="16"/>
                <w:szCs w:val="16"/>
              </w:rPr>
            </w:pPr>
            <w:r>
              <w:rPr>
                <w:sz w:val="16"/>
                <w:szCs w:val="16"/>
              </w:rPr>
              <w:t>SA#108</w:t>
            </w:r>
          </w:p>
        </w:tc>
        <w:tc>
          <w:tcPr>
            <w:tcW w:w="1134" w:type="dxa"/>
            <w:shd w:val="solid" w:color="FFFFFF" w:fill="auto"/>
          </w:tcPr>
          <w:p w14:paraId="0E79531B" w14:textId="3978D862" w:rsidR="0034246C" w:rsidRDefault="00C86EE1">
            <w:pPr>
              <w:pStyle w:val="TAC"/>
              <w:rPr>
                <w:sz w:val="16"/>
                <w:szCs w:val="16"/>
              </w:rPr>
            </w:pPr>
            <w:r w:rsidRPr="00C86EE1">
              <w:rPr>
                <w:sz w:val="16"/>
                <w:szCs w:val="16"/>
              </w:rPr>
              <w:t>SP-250493</w:t>
            </w: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463D3D31" w:rsidR="0034246C" w:rsidRDefault="00C86EE1">
            <w:pPr>
              <w:pStyle w:val="TAL"/>
              <w:rPr>
                <w:sz w:val="16"/>
                <w:szCs w:val="16"/>
              </w:rPr>
            </w:pPr>
            <w:r>
              <w:rPr>
                <w:sz w:val="16"/>
                <w:szCs w:val="16"/>
              </w:rPr>
              <w:t>Presentation to TSG SA for Information</w:t>
            </w:r>
          </w:p>
        </w:tc>
        <w:tc>
          <w:tcPr>
            <w:tcW w:w="708" w:type="dxa"/>
            <w:shd w:val="solid" w:color="FFFFFF" w:fill="auto"/>
          </w:tcPr>
          <w:p w14:paraId="1256C3D0" w14:textId="08928F72" w:rsidR="0034246C" w:rsidRDefault="00C86EE1">
            <w:pPr>
              <w:pStyle w:val="TAC"/>
              <w:rPr>
                <w:sz w:val="16"/>
                <w:szCs w:val="16"/>
              </w:rPr>
            </w:pPr>
            <w:r>
              <w:rPr>
                <w:sz w:val="16"/>
                <w:szCs w:val="16"/>
              </w:rPr>
              <w:t>1.0.0</w:t>
            </w:r>
          </w:p>
        </w:tc>
      </w:tr>
    </w:tbl>
    <w:p w14:paraId="28464AA5" w14:textId="77777777" w:rsidR="0034246C" w:rsidRDefault="0034246C"/>
    <w:p w14:paraId="2BAA5D0E" w14:textId="77777777" w:rsidR="0034246C" w:rsidRDefault="0034246C"/>
    <w:sectPr w:rsidR="0034246C">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E89E8" w14:textId="77777777" w:rsidR="00822688" w:rsidRDefault="00822688">
      <w:pPr>
        <w:spacing w:after="0"/>
      </w:pPr>
      <w:r>
        <w:separator/>
      </w:r>
    </w:p>
  </w:endnote>
  <w:endnote w:type="continuationSeparator" w:id="0">
    <w:p w14:paraId="73D13B2E" w14:textId="77777777" w:rsidR="00822688" w:rsidRDefault="00822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96A53" w14:textId="77777777" w:rsidR="0034246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3D79" w14:textId="77777777" w:rsidR="00822688" w:rsidRDefault="00822688">
      <w:pPr>
        <w:spacing w:after="0"/>
      </w:pPr>
      <w:r>
        <w:separator/>
      </w:r>
    </w:p>
  </w:footnote>
  <w:footnote w:type="continuationSeparator" w:id="0">
    <w:p w14:paraId="18F5BF57" w14:textId="77777777" w:rsidR="00822688" w:rsidRDefault="008226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E285" w14:textId="51475428" w:rsidR="0034246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6EE1">
      <w:rPr>
        <w:rFonts w:ascii="Arial" w:hAnsi="Arial" w:cs="Arial"/>
        <w:b/>
        <w:noProof/>
        <w:sz w:val="18"/>
        <w:szCs w:val="18"/>
      </w:rPr>
      <w:t>3GPP TS 28.561 V1.0.0 (2025-05)</w:t>
    </w:r>
    <w:r>
      <w:rPr>
        <w:rFonts w:ascii="Arial" w:hAnsi="Arial" w:cs="Arial"/>
        <w:b/>
        <w:sz w:val="18"/>
        <w:szCs w:val="18"/>
      </w:rPr>
      <w:fldChar w:fldCharType="end"/>
    </w:r>
  </w:p>
  <w:p w14:paraId="3F65D797" w14:textId="77777777" w:rsidR="0034246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62AC7E52" w:rsidR="0034246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6EE1">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2"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3"/>
  </w:num>
  <w:num w:numId="12" w16cid:durableId="2082942445">
    <w:abstractNumId w:val="12"/>
  </w:num>
  <w:num w:numId="13" w16cid:durableId="415051780">
    <w:abstractNumId w:val="11"/>
  </w:num>
  <w:num w:numId="14" w16cid:durableId="8181537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gUAGSBwBywAAAA="/>
  </w:docVars>
  <w:rsids>
    <w:rsidRoot w:val="004E213A"/>
    <w:rsid w:val="000035E4"/>
    <w:rsid w:val="000270B9"/>
    <w:rsid w:val="00033397"/>
    <w:rsid w:val="00040095"/>
    <w:rsid w:val="00050B8A"/>
    <w:rsid w:val="00051834"/>
    <w:rsid w:val="00054A22"/>
    <w:rsid w:val="00062023"/>
    <w:rsid w:val="000655A6"/>
    <w:rsid w:val="00067BAD"/>
    <w:rsid w:val="0007524D"/>
    <w:rsid w:val="00080512"/>
    <w:rsid w:val="000960CF"/>
    <w:rsid w:val="000C47C3"/>
    <w:rsid w:val="000D1FB9"/>
    <w:rsid w:val="000D500E"/>
    <w:rsid w:val="000D58AB"/>
    <w:rsid w:val="000E493E"/>
    <w:rsid w:val="000E4DC7"/>
    <w:rsid w:val="00133525"/>
    <w:rsid w:val="00135E2D"/>
    <w:rsid w:val="00156056"/>
    <w:rsid w:val="00162B89"/>
    <w:rsid w:val="00173E3B"/>
    <w:rsid w:val="00174E78"/>
    <w:rsid w:val="00190118"/>
    <w:rsid w:val="001A4C42"/>
    <w:rsid w:val="001A7420"/>
    <w:rsid w:val="001B6637"/>
    <w:rsid w:val="001C21C3"/>
    <w:rsid w:val="001D02C2"/>
    <w:rsid w:val="001F0C1D"/>
    <w:rsid w:val="001F1132"/>
    <w:rsid w:val="001F168B"/>
    <w:rsid w:val="001F37FE"/>
    <w:rsid w:val="001F6D14"/>
    <w:rsid w:val="0020195D"/>
    <w:rsid w:val="00205DDB"/>
    <w:rsid w:val="00215723"/>
    <w:rsid w:val="002347A2"/>
    <w:rsid w:val="002351C9"/>
    <w:rsid w:val="00240237"/>
    <w:rsid w:val="00262BE5"/>
    <w:rsid w:val="002675F0"/>
    <w:rsid w:val="002760EE"/>
    <w:rsid w:val="002B6339"/>
    <w:rsid w:val="002E00EE"/>
    <w:rsid w:val="002F1459"/>
    <w:rsid w:val="00315B85"/>
    <w:rsid w:val="003172DC"/>
    <w:rsid w:val="0032081C"/>
    <w:rsid w:val="00320C03"/>
    <w:rsid w:val="0033087B"/>
    <w:rsid w:val="0034246C"/>
    <w:rsid w:val="00345869"/>
    <w:rsid w:val="0035462D"/>
    <w:rsid w:val="00356555"/>
    <w:rsid w:val="00357E37"/>
    <w:rsid w:val="003765B8"/>
    <w:rsid w:val="00394B0A"/>
    <w:rsid w:val="0039665B"/>
    <w:rsid w:val="003C1CFE"/>
    <w:rsid w:val="003C3053"/>
    <w:rsid w:val="003C3971"/>
    <w:rsid w:val="003E01D1"/>
    <w:rsid w:val="00423334"/>
    <w:rsid w:val="00431DBD"/>
    <w:rsid w:val="00434261"/>
    <w:rsid w:val="004345EC"/>
    <w:rsid w:val="00465515"/>
    <w:rsid w:val="00495D26"/>
    <w:rsid w:val="0049751D"/>
    <w:rsid w:val="004B7DE1"/>
    <w:rsid w:val="004C30AC"/>
    <w:rsid w:val="004D3578"/>
    <w:rsid w:val="004E207D"/>
    <w:rsid w:val="004E213A"/>
    <w:rsid w:val="004F0988"/>
    <w:rsid w:val="004F3340"/>
    <w:rsid w:val="004F451F"/>
    <w:rsid w:val="00501695"/>
    <w:rsid w:val="0053388B"/>
    <w:rsid w:val="00535773"/>
    <w:rsid w:val="00543E6C"/>
    <w:rsid w:val="00557716"/>
    <w:rsid w:val="00560F72"/>
    <w:rsid w:val="00564C9D"/>
    <w:rsid w:val="00565087"/>
    <w:rsid w:val="00586A40"/>
    <w:rsid w:val="005909BF"/>
    <w:rsid w:val="00597B11"/>
    <w:rsid w:val="005D2E01"/>
    <w:rsid w:val="005D7526"/>
    <w:rsid w:val="005E05D6"/>
    <w:rsid w:val="005E4BB2"/>
    <w:rsid w:val="005E7692"/>
    <w:rsid w:val="005F5E74"/>
    <w:rsid w:val="005F788A"/>
    <w:rsid w:val="00602AEA"/>
    <w:rsid w:val="00614FDF"/>
    <w:rsid w:val="0063543D"/>
    <w:rsid w:val="00647114"/>
    <w:rsid w:val="00670CF4"/>
    <w:rsid w:val="0067133E"/>
    <w:rsid w:val="00675D1D"/>
    <w:rsid w:val="00677DC4"/>
    <w:rsid w:val="006912E9"/>
    <w:rsid w:val="006A09E6"/>
    <w:rsid w:val="006A323F"/>
    <w:rsid w:val="006B30D0"/>
    <w:rsid w:val="006C3D95"/>
    <w:rsid w:val="006E5C86"/>
    <w:rsid w:val="006E770F"/>
    <w:rsid w:val="007000D6"/>
    <w:rsid w:val="00701116"/>
    <w:rsid w:val="0071174C"/>
    <w:rsid w:val="00713267"/>
    <w:rsid w:val="00713C44"/>
    <w:rsid w:val="007156D7"/>
    <w:rsid w:val="00734A5B"/>
    <w:rsid w:val="0074026F"/>
    <w:rsid w:val="007429F6"/>
    <w:rsid w:val="00744E76"/>
    <w:rsid w:val="0075015D"/>
    <w:rsid w:val="00765EA3"/>
    <w:rsid w:val="007701AA"/>
    <w:rsid w:val="00774DA4"/>
    <w:rsid w:val="00781F0F"/>
    <w:rsid w:val="007A55A4"/>
    <w:rsid w:val="007B417E"/>
    <w:rsid w:val="007B600E"/>
    <w:rsid w:val="007C44D9"/>
    <w:rsid w:val="007D2208"/>
    <w:rsid w:val="007F0F4A"/>
    <w:rsid w:val="008028A4"/>
    <w:rsid w:val="00822688"/>
    <w:rsid w:val="00830747"/>
    <w:rsid w:val="00830904"/>
    <w:rsid w:val="00873A38"/>
    <w:rsid w:val="008768CA"/>
    <w:rsid w:val="008964E9"/>
    <w:rsid w:val="008A2426"/>
    <w:rsid w:val="008A3287"/>
    <w:rsid w:val="008B2927"/>
    <w:rsid w:val="008C384C"/>
    <w:rsid w:val="008C435A"/>
    <w:rsid w:val="008C7B64"/>
    <w:rsid w:val="008E2D68"/>
    <w:rsid w:val="008E6756"/>
    <w:rsid w:val="008E7D6C"/>
    <w:rsid w:val="008F210F"/>
    <w:rsid w:val="0090271F"/>
    <w:rsid w:val="00902E23"/>
    <w:rsid w:val="00903E01"/>
    <w:rsid w:val="009114D7"/>
    <w:rsid w:val="0091348E"/>
    <w:rsid w:val="00916A66"/>
    <w:rsid w:val="00917CCB"/>
    <w:rsid w:val="00933FB0"/>
    <w:rsid w:val="0093462C"/>
    <w:rsid w:val="00942EC2"/>
    <w:rsid w:val="0096076F"/>
    <w:rsid w:val="009715EC"/>
    <w:rsid w:val="00975DAE"/>
    <w:rsid w:val="00982EFC"/>
    <w:rsid w:val="009B1B09"/>
    <w:rsid w:val="009C4CB6"/>
    <w:rsid w:val="009E2532"/>
    <w:rsid w:val="009F37B7"/>
    <w:rsid w:val="00A10F02"/>
    <w:rsid w:val="00A164B4"/>
    <w:rsid w:val="00A26956"/>
    <w:rsid w:val="00A27486"/>
    <w:rsid w:val="00A53724"/>
    <w:rsid w:val="00A56066"/>
    <w:rsid w:val="00A73129"/>
    <w:rsid w:val="00A76622"/>
    <w:rsid w:val="00A82346"/>
    <w:rsid w:val="00A92BA1"/>
    <w:rsid w:val="00A95A32"/>
    <w:rsid w:val="00AA0E21"/>
    <w:rsid w:val="00AB4A5D"/>
    <w:rsid w:val="00AC6BC6"/>
    <w:rsid w:val="00AD45A1"/>
    <w:rsid w:val="00AE6164"/>
    <w:rsid w:val="00AE65E2"/>
    <w:rsid w:val="00AF1460"/>
    <w:rsid w:val="00AF3DC3"/>
    <w:rsid w:val="00B02C1F"/>
    <w:rsid w:val="00B02E87"/>
    <w:rsid w:val="00B06D56"/>
    <w:rsid w:val="00B11544"/>
    <w:rsid w:val="00B15449"/>
    <w:rsid w:val="00B22B5A"/>
    <w:rsid w:val="00B5484D"/>
    <w:rsid w:val="00B70EEF"/>
    <w:rsid w:val="00B74482"/>
    <w:rsid w:val="00B81EBE"/>
    <w:rsid w:val="00B84A6D"/>
    <w:rsid w:val="00B93086"/>
    <w:rsid w:val="00BA19ED"/>
    <w:rsid w:val="00BA4B8D"/>
    <w:rsid w:val="00BC0858"/>
    <w:rsid w:val="00BC0F7D"/>
    <w:rsid w:val="00BC1C4B"/>
    <w:rsid w:val="00BC7A0C"/>
    <w:rsid w:val="00BD44BA"/>
    <w:rsid w:val="00BD7D31"/>
    <w:rsid w:val="00BE3255"/>
    <w:rsid w:val="00BF128E"/>
    <w:rsid w:val="00C02F42"/>
    <w:rsid w:val="00C0552F"/>
    <w:rsid w:val="00C074DD"/>
    <w:rsid w:val="00C1321E"/>
    <w:rsid w:val="00C1496A"/>
    <w:rsid w:val="00C33079"/>
    <w:rsid w:val="00C418A1"/>
    <w:rsid w:val="00C45231"/>
    <w:rsid w:val="00C551FF"/>
    <w:rsid w:val="00C6688B"/>
    <w:rsid w:val="00C677C9"/>
    <w:rsid w:val="00C72833"/>
    <w:rsid w:val="00C7498A"/>
    <w:rsid w:val="00C7606D"/>
    <w:rsid w:val="00C80F1D"/>
    <w:rsid w:val="00C86EE1"/>
    <w:rsid w:val="00C91962"/>
    <w:rsid w:val="00C92645"/>
    <w:rsid w:val="00C93F40"/>
    <w:rsid w:val="00C95014"/>
    <w:rsid w:val="00CA3D0C"/>
    <w:rsid w:val="00CB072D"/>
    <w:rsid w:val="00CC330D"/>
    <w:rsid w:val="00CE339A"/>
    <w:rsid w:val="00D57972"/>
    <w:rsid w:val="00D675A9"/>
    <w:rsid w:val="00D738D6"/>
    <w:rsid w:val="00D755EB"/>
    <w:rsid w:val="00D76048"/>
    <w:rsid w:val="00D82E6F"/>
    <w:rsid w:val="00D87E00"/>
    <w:rsid w:val="00D9134D"/>
    <w:rsid w:val="00DA1486"/>
    <w:rsid w:val="00DA7A03"/>
    <w:rsid w:val="00DB1818"/>
    <w:rsid w:val="00DC309B"/>
    <w:rsid w:val="00DC4DA2"/>
    <w:rsid w:val="00DC598C"/>
    <w:rsid w:val="00DC6CCB"/>
    <w:rsid w:val="00DD4C17"/>
    <w:rsid w:val="00DD74A5"/>
    <w:rsid w:val="00DE3638"/>
    <w:rsid w:val="00DF2B1F"/>
    <w:rsid w:val="00DF62CD"/>
    <w:rsid w:val="00DF7921"/>
    <w:rsid w:val="00E123E0"/>
    <w:rsid w:val="00E16509"/>
    <w:rsid w:val="00E2192A"/>
    <w:rsid w:val="00E31385"/>
    <w:rsid w:val="00E44582"/>
    <w:rsid w:val="00E44FFC"/>
    <w:rsid w:val="00E65E47"/>
    <w:rsid w:val="00E7323D"/>
    <w:rsid w:val="00E73E1D"/>
    <w:rsid w:val="00E7682B"/>
    <w:rsid w:val="00E76B0E"/>
    <w:rsid w:val="00E77645"/>
    <w:rsid w:val="00E833BA"/>
    <w:rsid w:val="00EA15B0"/>
    <w:rsid w:val="00EA5EA7"/>
    <w:rsid w:val="00EA66BD"/>
    <w:rsid w:val="00EB3A45"/>
    <w:rsid w:val="00EC4A25"/>
    <w:rsid w:val="00EE4F41"/>
    <w:rsid w:val="00EF608C"/>
    <w:rsid w:val="00F025A2"/>
    <w:rsid w:val="00F04712"/>
    <w:rsid w:val="00F0473E"/>
    <w:rsid w:val="00F04758"/>
    <w:rsid w:val="00F13360"/>
    <w:rsid w:val="00F20A7B"/>
    <w:rsid w:val="00F22EC7"/>
    <w:rsid w:val="00F325C8"/>
    <w:rsid w:val="00F34834"/>
    <w:rsid w:val="00F537A7"/>
    <w:rsid w:val="00F56F8A"/>
    <w:rsid w:val="00F653B8"/>
    <w:rsid w:val="00F6741B"/>
    <w:rsid w:val="00F7612A"/>
    <w:rsid w:val="00F9008D"/>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Normal"/>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
    <w:name w:val="不明显强调1"/>
    <w:basedOn w:val="DefaultParagraphFont"/>
    <w:uiPriority w:val="19"/>
    <w:qFormat/>
    <w:rPr>
      <w:i/>
      <w:iCs/>
      <w:color w:val="404040" w:themeColor="text1" w:themeTint="BF"/>
    </w:rPr>
  </w:style>
  <w:style w:type="paragraph" w:customStyle="1" w:styleId="10">
    <w:name w:val="修订1"/>
    <w:hidden/>
    <w:uiPriority w:val="99"/>
    <w:unhideWhenUsed/>
    <w:qFormat/>
    <w:rPr>
      <w:rFonts w:eastAsia="Times New Roman"/>
      <w:lang w:val="en-GB" w:eastAsia="en-US"/>
    </w:rPr>
  </w:style>
  <w:style w:type="paragraph" w:styleId="Revision">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8C435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10821</Words>
  <Characters>61682</Characters>
  <Application>Microsoft Office Word</Application>
  <DocSecurity>0</DocSecurity>
  <Lines>514</Lines>
  <Paragraphs>144</Paragraphs>
  <ScaleCrop>false</ScaleCrop>
  <Company>ETSI</Company>
  <LinksUpToDate>false</LinksUpToDate>
  <CharactersWithSpaces>72359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3</cp:revision>
  <cp:lastPrinted>2019-02-25T14:05:00Z</cp:lastPrinted>
  <dcterms:created xsi:type="dcterms:W3CDTF">2025-05-27T10:33:00Z</dcterms:created>
  <dcterms:modified xsi:type="dcterms:W3CDTF">2025-06-02T08:46:00Z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